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0D" w:rsidRDefault="00AB4E0D" w:rsidP="00AB4E0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Akademia </w:t>
      </w:r>
      <w:proofErr w:type="spellStart"/>
      <w:r>
        <w:rPr>
          <w:b/>
          <w:bCs/>
          <w:color w:val="000000"/>
        </w:rPr>
        <w:t>Oknoplast</w:t>
      </w:r>
      <w:proofErr w:type="spellEnd"/>
      <w:r>
        <w:rPr>
          <w:b/>
          <w:bCs/>
          <w:color w:val="000000"/>
        </w:rPr>
        <w:t xml:space="preserve"> to sześciotygodniowy projekt, w którego toku studenckie zespoły ze wsparciem ekspertów opracują koncepcje wzornicze nowych linii drzwi wejściowych dla domów jednorodzinnych. </w:t>
      </w:r>
      <w:proofErr w:type="spellStart"/>
      <w:r>
        <w:rPr>
          <w:color w:val="000000"/>
        </w:rPr>
        <w:t>Oknoplast</w:t>
      </w:r>
      <w:proofErr w:type="spellEnd"/>
      <w:r>
        <w:rPr>
          <w:color w:val="000000"/>
        </w:rPr>
        <w:t xml:space="preserve"> liczy na pozyskanie dzięki projektowi ciekawych, świeżych pomysłów na rozwój designu drzwi oraz na nawiązanie współpracy z uczelniami i ich wyróżniającymi się reprezentantami. W przypadku dobrych rezultatów projekt będzie promowany w mediach branżowych przez </w:t>
      </w:r>
      <w:proofErr w:type="spellStart"/>
      <w:r>
        <w:rPr>
          <w:color w:val="000000"/>
        </w:rPr>
        <w:t>Oknoplast</w:t>
      </w:r>
      <w:proofErr w:type="spellEnd"/>
      <w:r>
        <w:rPr>
          <w:color w:val="000000"/>
        </w:rPr>
        <w:t>.</w:t>
      </w:r>
    </w:p>
    <w:p w:rsidR="00AB4E0D" w:rsidRDefault="00AB4E0D" w:rsidP="00AB4E0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Rozstrzygnięcie projektu: </w:t>
      </w:r>
      <w:proofErr w:type="spellStart"/>
      <w:r>
        <w:rPr>
          <w:color w:val="000000"/>
        </w:rPr>
        <w:t>Oknoplast</w:t>
      </w:r>
      <w:proofErr w:type="spellEnd"/>
      <w:r>
        <w:rPr>
          <w:color w:val="000000"/>
        </w:rPr>
        <w:t xml:space="preserve"> wyłoni najlepszą według z góry ustalonych kryteriów koncepcję, i zakupi ją bezpośrednio od zespołu za 12.000 zł netto.</w:t>
      </w:r>
    </w:p>
    <w:p w:rsidR="00AB4E0D" w:rsidRDefault="00AB4E0D" w:rsidP="00AB4E0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Jeżeli firma zdecyduje się kupić także inne, mniej korzystnie ocenione koncepcje - zaproponuje 6.000 zł netto za projekt. Firma może nie zdecydować się na zakup części lub żadnej z powstałych koncepcji - wtedy zespół otrzyma certyfikaty udziału w projekcie i nagrody pocieszenia, natomiast droga do dalszej współpracy z uczelnią będzie już przetarta. </w:t>
      </w:r>
    </w:p>
    <w:p w:rsidR="00AB4E0D" w:rsidRDefault="00AB4E0D" w:rsidP="00AB4E0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Gotowe koncepcje składać mają się z: </w:t>
      </w:r>
    </w:p>
    <w:p w:rsidR="00AB4E0D" w:rsidRDefault="00AB4E0D" w:rsidP="00AB4E0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1)      wizualizacji 3D i 2D nowych wzorów drzwi (zawierające siatkę z wymiarowaniem w CAD + opis technologiczny elementów, czyli jak i z czego wykonywane będą elementy produktu) </w:t>
      </w:r>
      <w:r>
        <w:rPr>
          <w:color w:val="000000"/>
        </w:rPr>
        <w:br/>
      </w:r>
      <w:r>
        <w:rPr>
          <w:color w:val="000000"/>
        </w:rPr>
        <w:br/>
        <w:t>2)      studium i ocenę wykonalności technologicznej, </w:t>
      </w:r>
      <w:r>
        <w:rPr>
          <w:color w:val="000000"/>
        </w:rPr>
        <w:br/>
      </w:r>
      <w:r>
        <w:rPr>
          <w:color w:val="000000"/>
        </w:rPr>
        <w:br/>
        <w:t>3)      analizy opłacalności,  </w:t>
      </w:r>
    </w:p>
    <w:p w:rsidR="00AB4E0D" w:rsidRDefault="00AB4E0D" w:rsidP="00AB4E0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4)      opisu, wglądu w postawę klienta docelowego, </w:t>
      </w:r>
      <w:r>
        <w:rPr>
          <w:color w:val="000000"/>
        </w:rPr>
        <w:br/>
      </w:r>
      <w:r>
        <w:rPr>
          <w:color w:val="000000"/>
        </w:rPr>
        <w:br/>
        <w:t>5)      koncepcji marketingowej. </w:t>
      </w:r>
    </w:p>
    <w:p w:rsidR="00AB4E0D" w:rsidRDefault="00AB4E0D" w:rsidP="00AB4E0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Projekt zakłada zaangażowanie sześciu trzyosobowych zespołów studentów z trzech uczelni. </w:t>
      </w:r>
      <w:r>
        <w:rPr>
          <w:color w:val="000000"/>
        </w:rPr>
        <w:t>Zespoły realizują pracę własnymi siłami, mogą korzystać z zasobów sprzętowych macierzystych uczelni, jeżeli ta wyraża zgodę. </w:t>
      </w:r>
    </w:p>
    <w:p w:rsidR="00AB4E0D" w:rsidRDefault="00AB4E0D" w:rsidP="00AB4E0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br/>
        <w:t>Dodatkowo każdy zespół otrzyma: </w:t>
      </w:r>
    </w:p>
    <w:p w:rsidR="00AB4E0D" w:rsidRDefault="00AB4E0D" w:rsidP="00AB4E0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- wsparcie eksperta (w wymiarze 1h tygodniowo przez 6 tygodni z wysoką stawką godzinową), w zakresie opieki nad właściwym przebiegiem prac zespołów, rozwoju projektów oraz szczególnie realizacji punktu 1 koncepcji,</w:t>
      </w:r>
    </w:p>
    <w:p w:rsidR="00AB4E0D" w:rsidRDefault="00AB4E0D" w:rsidP="00AB4E0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wsparcie w wymiarze 1h tygodniowo ze strony SCUEP – motywowanie, </w:t>
      </w:r>
      <w:proofErr w:type="spellStart"/>
      <w:r>
        <w:rPr>
          <w:color w:val="000000"/>
        </w:rPr>
        <w:t>teambuilding</w:t>
      </w:r>
      <w:proofErr w:type="spellEnd"/>
      <w:r>
        <w:rPr>
          <w:color w:val="000000"/>
        </w:rPr>
        <w:t xml:space="preserve"> i wsparcie w realizacji punktów 4 i 5 koncepcji,  </w:t>
      </w:r>
    </w:p>
    <w:p w:rsidR="00AB4E0D" w:rsidRDefault="00AB4E0D" w:rsidP="00AB4E0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wsparcie opiekuna ze strony </w:t>
      </w:r>
      <w:proofErr w:type="spellStart"/>
      <w:r>
        <w:rPr>
          <w:color w:val="000000"/>
        </w:rPr>
        <w:t>Oknoplast</w:t>
      </w:r>
      <w:proofErr w:type="spellEnd"/>
      <w:r>
        <w:rPr>
          <w:color w:val="000000"/>
        </w:rPr>
        <w:t xml:space="preserve"> w zakresie realizacji punktów 2 i 3. </w:t>
      </w:r>
    </w:p>
    <w:p w:rsidR="00204080" w:rsidRPr="000C56E5" w:rsidRDefault="00AB4E0D" w:rsidP="000C56E5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całą niezbędną wiedzę i know-how ze strony </w:t>
      </w:r>
      <w:proofErr w:type="spellStart"/>
      <w:r>
        <w:rPr>
          <w:color w:val="000000"/>
        </w:rPr>
        <w:t>Oknoplast</w:t>
      </w:r>
      <w:proofErr w:type="spellEnd"/>
      <w:r>
        <w:rPr>
          <w:color w:val="000000"/>
        </w:rPr>
        <w:t xml:space="preserve"> na starcie projektu, firma będzie także otwarta na konsultacje w jego toku.</w:t>
      </w:r>
      <w:bookmarkStart w:id="0" w:name="_GoBack"/>
      <w:bookmarkEnd w:id="0"/>
    </w:p>
    <w:sectPr w:rsidR="00204080" w:rsidRPr="000C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0D"/>
    <w:rsid w:val="000C56E5"/>
    <w:rsid w:val="00204080"/>
    <w:rsid w:val="00237A8A"/>
    <w:rsid w:val="00A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398A0-CF97-4F4B-89DD-FD40E953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E0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4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2020-09-30T10:24:00Z</dcterms:created>
  <dcterms:modified xsi:type="dcterms:W3CDTF">2020-09-30T11:37:00Z</dcterms:modified>
</cp:coreProperties>
</file>