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D" w:rsidRPr="000A67D4" w:rsidRDefault="001F67BD" w:rsidP="001F67BD">
      <w:pPr>
        <w:spacing w:line="240" w:lineRule="auto"/>
        <w:jc w:val="center"/>
        <w:rPr>
          <w:rFonts w:cstheme="minorHAnsi"/>
          <w:b/>
          <w:bCs/>
        </w:rPr>
      </w:pPr>
      <w:r w:rsidRPr="000A67D4">
        <w:rPr>
          <w:rFonts w:cstheme="minorHAnsi"/>
          <w:b/>
          <w:bCs/>
        </w:rPr>
        <w:t>REGULAMIN KONKURSU</w:t>
      </w:r>
    </w:p>
    <w:p w:rsidR="001F67BD" w:rsidRDefault="001F67BD" w:rsidP="001F67BD">
      <w:pPr>
        <w:spacing w:line="240" w:lineRule="auto"/>
        <w:jc w:val="center"/>
      </w:pPr>
      <w:r w:rsidRPr="000A67D4">
        <w:rPr>
          <w:rFonts w:cstheme="minorHAnsi"/>
          <w:b/>
          <w:bCs/>
        </w:rPr>
        <w:t>„</w:t>
      </w:r>
      <w:r w:rsidR="000D7EED">
        <w:rPr>
          <w:rFonts w:cstheme="minorHAnsi"/>
          <w:b/>
          <w:bCs/>
        </w:rPr>
        <w:t xml:space="preserve">Profesor </w:t>
      </w:r>
      <w:r w:rsidR="00EE1DF7">
        <w:rPr>
          <w:b/>
          <w:bCs/>
        </w:rPr>
        <w:t>Walery Goetel – sozolog, prekursor zrównoważonego rozwoju</w:t>
      </w:r>
      <w:r w:rsidRPr="000A67D4">
        <w:rPr>
          <w:rFonts w:cstheme="minorHAnsi"/>
          <w:b/>
          <w:bCs/>
        </w:rPr>
        <w:t>"</w:t>
      </w:r>
      <w:r w:rsidRPr="00BB4577">
        <w:t xml:space="preserve"> </w:t>
      </w:r>
    </w:p>
    <w:p w:rsidR="001F67BD" w:rsidRDefault="001F67BD" w:rsidP="001F67BD">
      <w:pPr>
        <w:spacing w:line="240" w:lineRule="auto"/>
        <w:rPr>
          <w:rFonts w:cstheme="minorHAnsi"/>
        </w:rPr>
      </w:pPr>
    </w:p>
    <w:p w:rsidR="001F67BD" w:rsidRPr="000A67D4" w:rsidRDefault="001F67BD" w:rsidP="001F67BD">
      <w:pPr>
        <w:spacing w:before="120" w:line="240" w:lineRule="auto"/>
        <w:jc w:val="center"/>
        <w:rPr>
          <w:rFonts w:cstheme="minorHAnsi"/>
          <w:b/>
          <w:bCs/>
        </w:rPr>
      </w:pPr>
      <w:r w:rsidRPr="000A67D4">
        <w:rPr>
          <w:rFonts w:cstheme="minorHAnsi"/>
          <w:b/>
          <w:bCs/>
        </w:rPr>
        <w:t>§1</w:t>
      </w:r>
    </w:p>
    <w:p w:rsidR="001F67BD" w:rsidRPr="000A67D4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0A67D4">
        <w:rPr>
          <w:rFonts w:cstheme="minorHAnsi"/>
          <w:b/>
          <w:bCs/>
        </w:rPr>
        <w:t>POSTANOWIENIA OGÓLNE</w:t>
      </w:r>
    </w:p>
    <w:p w:rsidR="001F67BD" w:rsidRPr="00B427A5" w:rsidRDefault="001F67BD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</w:pPr>
      <w:r w:rsidRPr="00B427A5">
        <w:rPr>
          <w:bCs/>
        </w:rPr>
        <w:t>Re</w:t>
      </w:r>
      <w:r w:rsidR="006611F9">
        <w:rPr>
          <w:bCs/>
        </w:rPr>
        <w:t>gulamin określa tryb ogłoszenia, rozstrzyg</w:t>
      </w:r>
      <w:r w:rsidR="00BF1806">
        <w:rPr>
          <w:bCs/>
        </w:rPr>
        <w:t>nięcia</w:t>
      </w:r>
      <w:r w:rsidR="006611F9">
        <w:rPr>
          <w:bCs/>
        </w:rPr>
        <w:t xml:space="preserve"> wyników, realizacji</w:t>
      </w:r>
      <w:r w:rsidR="00411D41">
        <w:rPr>
          <w:bCs/>
        </w:rPr>
        <w:t xml:space="preserve"> oraz rozliczania</w:t>
      </w:r>
      <w:r w:rsidR="006611F9">
        <w:rPr>
          <w:bCs/>
        </w:rPr>
        <w:t xml:space="preserve"> </w:t>
      </w:r>
      <w:r w:rsidRPr="00B427A5">
        <w:rPr>
          <w:bCs/>
        </w:rPr>
        <w:t>konkursu „</w:t>
      </w:r>
      <w:r w:rsidR="000D7EED">
        <w:rPr>
          <w:bCs/>
        </w:rPr>
        <w:t xml:space="preserve"> Profesor </w:t>
      </w:r>
      <w:r w:rsidR="00EE1DF7" w:rsidRPr="00EE1DF7">
        <w:rPr>
          <w:bCs/>
        </w:rPr>
        <w:t>Walery Goetel – prekursor zrównoważonego rozwoju</w:t>
      </w:r>
      <w:r w:rsidR="00411D41">
        <w:rPr>
          <w:bCs/>
        </w:rPr>
        <w:t>”, nazywanego dalej Konkursem</w:t>
      </w:r>
      <w:r w:rsidRPr="00B427A5">
        <w:rPr>
          <w:bCs/>
        </w:rPr>
        <w:t>.</w:t>
      </w:r>
    </w:p>
    <w:p w:rsidR="001F67BD" w:rsidRPr="00B427A5" w:rsidRDefault="00411D41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</w:pPr>
      <w:r>
        <w:rPr>
          <w:bCs/>
        </w:rPr>
        <w:t>Organizatorem K</w:t>
      </w:r>
      <w:r w:rsidR="00BF1806">
        <w:rPr>
          <w:bCs/>
        </w:rPr>
        <w:t>onkursu jest Fundacja dla AGH.</w:t>
      </w:r>
    </w:p>
    <w:p w:rsidR="001F67BD" w:rsidRPr="00B427A5" w:rsidRDefault="00BF1806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  <w:rPr>
          <w:bCs/>
        </w:rPr>
      </w:pPr>
      <w:r>
        <w:rPr>
          <w:bCs/>
        </w:rPr>
        <w:t>Celem K</w:t>
      </w:r>
      <w:r w:rsidR="001F67BD" w:rsidRPr="00B427A5">
        <w:rPr>
          <w:bCs/>
        </w:rPr>
        <w:t>onkursu jest krzewienie</w:t>
      </w:r>
      <w:r w:rsidR="00411D41">
        <w:rPr>
          <w:bCs/>
        </w:rPr>
        <w:t xml:space="preserve"> wśród studentów AGH</w:t>
      </w:r>
      <w:r w:rsidR="00411D41" w:rsidRPr="00B427A5">
        <w:rPr>
          <w:bCs/>
        </w:rPr>
        <w:t xml:space="preserve"> zrzeszonych w Studenckich Kołach Naukowych AGH</w:t>
      </w:r>
      <w:r w:rsidR="001F67BD" w:rsidRPr="00B427A5">
        <w:rPr>
          <w:bCs/>
        </w:rPr>
        <w:t xml:space="preserve"> wiedzy o Walerym Goetlu, jego koncepcjach, myślach, projektach oraz zasługach dla rozwoju nauki i edukacji, a w ich ramach </w:t>
      </w:r>
      <w:r>
        <w:rPr>
          <w:bCs/>
        </w:rPr>
        <w:t xml:space="preserve">dla </w:t>
      </w:r>
      <w:r w:rsidR="001F67BD" w:rsidRPr="00B427A5">
        <w:rPr>
          <w:bCs/>
        </w:rPr>
        <w:t>Akademii Górniczo-Hutniczej</w:t>
      </w:r>
      <w:r w:rsidR="00EE1DF7">
        <w:rPr>
          <w:bCs/>
        </w:rPr>
        <w:t>, a w tej kwestii zwłaszcza o sozologii</w:t>
      </w:r>
      <w:r w:rsidR="001F67BD" w:rsidRPr="00B427A5">
        <w:rPr>
          <w:bCs/>
        </w:rPr>
        <w:t>.</w:t>
      </w:r>
    </w:p>
    <w:p w:rsidR="001F67BD" w:rsidRPr="00B427A5" w:rsidRDefault="001F67BD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</w:pPr>
      <w:r w:rsidRPr="00B427A5">
        <w:rPr>
          <w:bCs/>
        </w:rPr>
        <w:t>Konkurs jest skierowany do Studenckich Kół Naukowych zarejestro</w:t>
      </w:r>
      <w:r w:rsidR="00BF1806">
        <w:rPr>
          <w:bCs/>
        </w:rPr>
        <w:t>wanych w AGH (nazywanych dalej K</w:t>
      </w:r>
      <w:r w:rsidRPr="00B427A5">
        <w:rPr>
          <w:bCs/>
        </w:rPr>
        <w:t xml:space="preserve">ołami naukowymi AGH) w trybie określonym w Zarządzeniu JM Rektora nr 38/2019 z dnia </w:t>
      </w:r>
      <w:r w:rsidRPr="00B427A5">
        <w:rPr>
          <w:bCs/>
        </w:rPr>
        <w:br/>
        <w:t xml:space="preserve">9 września 2019 roku w sprawie wprowadzenia Regulaminu działalności uczelnianych organizacji studenckich, organizacji doktorantów oraz stowarzyszeń uczelnianych w Akademii Górniczo-Hutniczej im. Stanisława Staszica w Krakowie, a także posiadających status koła aktywnego </w:t>
      </w:r>
      <w:r w:rsidRPr="00B427A5">
        <w:rPr>
          <w:bCs/>
        </w:rPr>
        <w:br/>
        <w:t>w oparciu o złożone sprawozdanie za rok 2021.</w:t>
      </w:r>
    </w:p>
    <w:p w:rsidR="001F67BD" w:rsidRPr="00B427A5" w:rsidRDefault="001F67BD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</w:pPr>
      <w:r w:rsidRPr="00B427A5">
        <w:rPr>
          <w:bCs/>
        </w:rPr>
        <w:t>O</w:t>
      </w:r>
      <w:r w:rsidR="00BF1806">
        <w:rPr>
          <w:bCs/>
        </w:rPr>
        <w:t>bsługę merytoryczną i formalną K</w:t>
      </w:r>
      <w:r w:rsidRPr="00B427A5">
        <w:rPr>
          <w:bCs/>
        </w:rPr>
        <w:t>onkursu prowadzi dr hab. inż. Paweł</w:t>
      </w:r>
      <w:r w:rsidR="00B427A5" w:rsidRPr="00B427A5">
        <w:rPr>
          <w:bCs/>
        </w:rPr>
        <w:t xml:space="preserve"> </w:t>
      </w:r>
      <w:r w:rsidRPr="00B427A5">
        <w:rPr>
          <w:bCs/>
        </w:rPr>
        <w:t>Bogacz, prof. Uczelni –</w:t>
      </w:r>
      <w:r w:rsidR="00B427A5" w:rsidRPr="00B427A5">
        <w:rPr>
          <w:bCs/>
        </w:rPr>
        <w:t xml:space="preserve"> Wiceprezes Zarzą</w:t>
      </w:r>
      <w:r w:rsidRPr="00B427A5">
        <w:rPr>
          <w:bCs/>
        </w:rPr>
        <w:t>du Fundacji dla AGH</w:t>
      </w:r>
      <w:r w:rsidR="00BF1806">
        <w:rPr>
          <w:bCs/>
        </w:rPr>
        <w:t xml:space="preserve"> i Pełnomocnik Rektora AGH ds. Kół Naukowych</w:t>
      </w:r>
      <w:r w:rsidRPr="00B427A5">
        <w:rPr>
          <w:bCs/>
        </w:rPr>
        <w:t>.</w:t>
      </w:r>
    </w:p>
    <w:p w:rsidR="00B427A5" w:rsidRPr="00533B68" w:rsidRDefault="00BF1806" w:rsidP="00B427A5">
      <w:pPr>
        <w:pStyle w:val="Akapitzlist"/>
        <w:numPr>
          <w:ilvl w:val="6"/>
          <w:numId w:val="1"/>
        </w:numPr>
        <w:spacing w:line="240" w:lineRule="auto"/>
        <w:ind w:left="360"/>
        <w:jc w:val="both"/>
      </w:pPr>
      <w:r>
        <w:rPr>
          <w:bCs/>
        </w:rPr>
        <w:t>W ramach K</w:t>
      </w:r>
      <w:r w:rsidR="00B427A5">
        <w:rPr>
          <w:bCs/>
        </w:rPr>
        <w:t xml:space="preserve">onkursu </w:t>
      </w:r>
      <w:r w:rsidR="00533B68">
        <w:rPr>
          <w:bCs/>
        </w:rPr>
        <w:t xml:space="preserve">dofinansowane </w:t>
      </w:r>
      <w:r w:rsidR="00EE1DF7">
        <w:rPr>
          <w:bCs/>
        </w:rPr>
        <w:t>zostaną zgłoszone</w:t>
      </w:r>
      <w:r w:rsidR="00533B68">
        <w:rPr>
          <w:bCs/>
        </w:rPr>
        <w:t xml:space="preserve"> projekty autorst</w:t>
      </w:r>
      <w:r>
        <w:rPr>
          <w:bCs/>
        </w:rPr>
        <w:t>wa K</w:t>
      </w:r>
      <w:r w:rsidR="00533B68">
        <w:rPr>
          <w:bCs/>
        </w:rPr>
        <w:t xml:space="preserve">ół naukowych AGH, wyłonione </w:t>
      </w:r>
      <w:r w:rsidR="00EE1DF7">
        <w:rPr>
          <w:bCs/>
        </w:rPr>
        <w:t>przez</w:t>
      </w:r>
      <w:r w:rsidR="00533B68">
        <w:rPr>
          <w:bCs/>
        </w:rPr>
        <w:t xml:space="preserve"> </w:t>
      </w:r>
      <w:r w:rsidR="00EE1DF7">
        <w:rPr>
          <w:bCs/>
        </w:rPr>
        <w:t>Kapitułę konkursu.</w:t>
      </w:r>
      <w:r w:rsidR="00533B68">
        <w:rPr>
          <w:bCs/>
        </w:rPr>
        <w:t xml:space="preserve"> </w:t>
      </w:r>
      <w:r w:rsidR="00F60399">
        <w:rPr>
          <w:bCs/>
        </w:rPr>
        <w:t>Dofinansowanie to będzie miało charakter grantu pieniężnego (nazywanego dalej Grantem). Projekty te b</w:t>
      </w:r>
      <w:r w:rsidR="00EE1DF7">
        <w:rPr>
          <w:bCs/>
        </w:rPr>
        <w:t xml:space="preserve">ędą </w:t>
      </w:r>
      <w:r>
        <w:rPr>
          <w:bCs/>
        </w:rPr>
        <w:t>realizowane przez K</w:t>
      </w:r>
      <w:r w:rsidR="00533B68">
        <w:rPr>
          <w:bCs/>
        </w:rPr>
        <w:t xml:space="preserve">oła naukowe AGH w czasie pomiędzy 1 </w:t>
      </w:r>
      <w:r w:rsidR="0082476E">
        <w:rPr>
          <w:bCs/>
        </w:rPr>
        <w:t>maja</w:t>
      </w:r>
      <w:r w:rsidR="00533B68">
        <w:rPr>
          <w:bCs/>
        </w:rPr>
        <w:t xml:space="preserve"> a </w:t>
      </w:r>
      <w:r w:rsidR="00EE1DF7">
        <w:rPr>
          <w:bCs/>
        </w:rPr>
        <w:t>30</w:t>
      </w:r>
      <w:r w:rsidR="00533B68">
        <w:rPr>
          <w:bCs/>
        </w:rPr>
        <w:t xml:space="preserve"> </w:t>
      </w:r>
      <w:r w:rsidR="00EE1DF7">
        <w:rPr>
          <w:bCs/>
        </w:rPr>
        <w:t>listopada</w:t>
      </w:r>
      <w:r w:rsidR="00533B68">
        <w:rPr>
          <w:bCs/>
        </w:rPr>
        <w:t xml:space="preserve"> 2022 roku</w:t>
      </w:r>
      <w:r w:rsidR="00EE1DF7">
        <w:rPr>
          <w:bCs/>
        </w:rPr>
        <w:t xml:space="preserve">, a </w:t>
      </w:r>
      <w:r w:rsidR="00F60399">
        <w:rPr>
          <w:bCs/>
        </w:rPr>
        <w:t xml:space="preserve">ich </w:t>
      </w:r>
      <w:r w:rsidR="00EE1DF7">
        <w:rPr>
          <w:bCs/>
        </w:rPr>
        <w:t xml:space="preserve">wyniki </w:t>
      </w:r>
      <w:r w:rsidR="00F60399">
        <w:rPr>
          <w:bCs/>
        </w:rPr>
        <w:t xml:space="preserve">zostaną </w:t>
      </w:r>
      <w:r w:rsidR="00EE1DF7">
        <w:rPr>
          <w:bCs/>
        </w:rPr>
        <w:t>przedstawione w trakcie se</w:t>
      </w:r>
      <w:r w:rsidR="00F60399">
        <w:rPr>
          <w:bCs/>
        </w:rPr>
        <w:t>s</w:t>
      </w:r>
      <w:r w:rsidR="00EE1DF7">
        <w:rPr>
          <w:bCs/>
        </w:rPr>
        <w:t xml:space="preserve">ji </w:t>
      </w:r>
      <w:r w:rsidR="00F60399">
        <w:rPr>
          <w:bCs/>
        </w:rPr>
        <w:t>tematycznej poświęconej Waleremu Goetlowi (nazywanej dalej Sesją), odbywającej się w ramach 63. Barbórkowej Konferencji Studenckich Kół Naukowych AGH w dniu 8 grudnia 2022 roku</w:t>
      </w:r>
      <w:r w:rsidR="00533B68">
        <w:rPr>
          <w:bCs/>
        </w:rPr>
        <w:t>.</w:t>
      </w:r>
      <w:r w:rsidR="00F60399">
        <w:rPr>
          <w:bCs/>
        </w:rPr>
        <w:t xml:space="preserve"> Najlepsze prezentacje wygłoszone w trakcie Sesji otrzymają dodatkowe nagrody</w:t>
      </w:r>
      <w:r w:rsidR="00533B68">
        <w:rPr>
          <w:bCs/>
        </w:rPr>
        <w:t>.</w:t>
      </w:r>
    </w:p>
    <w:p w:rsidR="00533B68" w:rsidRPr="00B427A5" w:rsidRDefault="00533B68" w:rsidP="00533B68">
      <w:pPr>
        <w:spacing w:line="240" w:lineRule="auto"/>
        <w:jc w:val="both"/>
      </w:pP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t>§2</w:t>
      </w:r>
    </w:p>
    <w:p w:rsidR="001F67BD" w:rsidRPr="00522731" w:rsidRDefault="00B427A5" w:rsidP="001F67BD">
      <w:pPr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FINANSOWANIE KONKURSU</w:t>
      </w:r>
    </w:p>
    <w:p w:rsidR="00B427A5" w:rsidRPr="00533B68" w:rsidRDefault="001F67BD" w:rsidP="00533B68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533B68">
        <w:rPr>
          <w:rFonts w:cstheme="minorHAnsi"/>
        </w:rPr>
        <w:t>Środki na realiza</w:t>
      </w:r>
      <w:r w:rsidR="00BF1806">
        <w:rPr>
          <w:rFonts w:cstheme="minorHAnsi"/>
        </w:rPr>
        <w:t>cję K</w:t>
      </w:r>
      <w:r w:rsidR="00B427A5" w:rsidRPr="00533B68">
        <w:rPr>
          <w:rFonts w:cstheme="minorHAnsi"/>
        </w:rPr>
        <w:t xml:space="preserve">onkursu pochodzą ze środków własnych Fundacji dla AGH oraz </w:t>
      </w:r>
      <w:r w:rsidR="0009457A">
        <w:rPr>
          <w:rFonts w:cstheme="minorHAnsi"/>
        </w:rPr>
        <w:t xml:space="preserve">ze </w:t>
      </w:r>
      <w:r w:rsidR="00B427A5" w:rsidRPr="00533B68">
        <w:rPr>
          <w:rFonts w:cstheme="minorHAnsi"/>
        </w:rPr>
        <w:t xml:space="preserve">środków pozyskanych od sponsorów konkursu. </w:t>
      </w:r>
    </w:p>
    <w:p w:rsidR="00B427A5" w:rsidRPr="00533B68" w:rsidRDefault="00B427A5" w:rsidP="00533B68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533B68">
        <w:rPr>
          <w:rFonts w:cstheme="minorHAnsi"/>
        </w:rPr>
        <w:t>Dysponentem środków finansowych przeznaczonych na realizację konkursu, o których mowa w §2 pkt. 1 jest  Fundacja dla AGH.</w:t>
      </w:r>
    </w:p>
    <w:p w:rsidR="001F67BD" w:rsidRDefault="001F67BD" w:rsidP="00533B68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533B68">
        <w:rPr>
          <w:rFonts w:cstheme="minorHAnsi"/>
        </w:rPr>
        <w:t xml:space="preserve">Wysokość środków finansowych przeznaczonych </w:t>
      </w:r>
      <w:r w:rsidR="0009457A">
        <w:rPr>
          <w:rFonts w:cstheme="minorHAnsi"/>
        </w:rPr>
        <w:t>na nagrody w K</w:t>
      </w:r>
      <w:r w:rsidR="00B427A5" w:rsidRPr="00533B68">
        <w:rPr>
          <w:rFonts w:cstheme="minorHAnsi"/>
        </w:rPr>
        <w:t>onkursie</w:t>
      </w:r>
      <w:r w:rsidRPr="00533B68">
        <w:rPr>
          <w:rFonts w:cstheme="minorHAnsi"/>
        </w:rPr>
        <w:t xml:space="preserve"> </w:t>
      </w:r>
      <w:r w:rsidR="00B427A5" w:rsidRPr="00533B68">
        <w:rPr>
          <w:rFonts w:cstheme="minorHAnsi"/>
        </w:rPr>
        <w:t>ustalono na 30 tysięcy złotych</w:t>
      </w:r>
      <w:r w:rsidRPr="00533B68">
        <w:rPr>
          <w:rFonts w:cstheme="minorHAnsi"/>
        </w:rPr>
        <w:t>.</w:t>
      </w:r>
    </w:p>
    <w:p w:rsidR="000737A3" w:rsidRPr="00533B68" w:rsidRDefault="000737A3" w:rsidP="00533B68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środków </w:t>
      </w:r>
      <w:r w:rsidR="0009457A">
        <w:rPr>
          <w:rFonts w:cstheme="minorHAnsi"/>
        </w:rPr>
        <w:t>określonych w §2 pkt. 3</w:t>
      </w:r>
      <w:r w:rsidR="0009457A" w:rsidRPr="00533B68">
        <w:rPr>
          <w:rFonts w:cstheme="minorHAnsi"/>
        </w:rPr>
        <w:t xml:space="preserve"> </w:t>
      </w:r>
      <w:r>
        <w:rPr>
          <w:rFonts w:cstheme="minorHAnsi"/>
        </w:rPr>
        <w:t xml:space="preserve">zostanie przyznanych </w:t>
      </w:r>
      <w:r w:rsidR="00F60399">
        <w:rPr>
          <w:rFonts w:cstheme="minorHAnsi"/>
        </w:rPr>
        <w:t>sześć G</w:t>
      </w:r>
      <w:r>
        <w:rPr>
          <w:rFonts w:cstheme="minorHAnsi"/>
        </w:rPr>
        <w:t xml:space="preserve">rantów, w </w:t>
      </w:r>
      <w:r w:rsidR="00F60399">
        <w:rPr>
          <w:rFonts w:cstheme="minorHAnsi"/>
        </w:rPr>
        <w:t xml:space="preserve">maksymalnej </w:t>
      </w:r>
      <w:r>
        <w:rPr>
          <w:rFonts w:cstheme="minorHAnsi"/>
        </w:rPr>
        <w:t xml:space="preserve">kwocie </w:t>
      </w:r>
      <w:r w:rsidR="00F60399">
        <w:rPr>
          <w:rFonts w:cstheme="minorHAnsi"/>
        </w:rPr>
        <w:t>10</w:t>
      </w:r>
      <w:r>
        <w:rPr>
          <w:rFonts w:cstheme="minorHAnsi"/>
        </w:rPr>
        <w:t xml:space="preserve"> tys. złotych </w:t>
      </w:r>
      <w:r w:rsidR="00F60399">
        <w:rPr>
          <w:rFonts w:cstheme="minorHAnsi"/>
        </w:rPr>
        <w:t>na Grant</w:t>
      </w:r>
      <w:r>
        <w:rPr>
          <w:rFonts w:cstheme="minorHAnsi"/>
        </w:rPr>
        <w:t>.</w:t>
      </w:r>
    </w:p>
    <w:p w:rsidR="001F67BD" w:rsidRPr="00533B68" w:rsidRDefault="001F67BD" w:rsidP="00533B68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533B68">
        <w:rPr>
          <w:rFonts w:cstheme="minorHAnsi"/>
        </w:rPr>
        <w:t xml:space="preserve">Środki finansowe </w:t>
      </w:r>
      <w:r w:rsidR="00B427A5" w:rsidRPr="00533B68">
        <w:rPr>
          <w:rFonts w:cstheme="minorHAnsi"/>
        </w:rPr>
        <w:t>przyznane kołom naukow</w:t>
      </w:r>
      <w:r w:rsidR="0009457A">
        <w:rPr>
          <w:rFonts w:cstheme="minorHAnsi"/>
        </w:rPr>
        <w:t>ym AGH w ramach K</w:t>
      </w:r>
      <w:r w:rsidR="00B427A5" w:rsidRPr="00533B68">
        <w:rPr>
          <w:rFonts w:cstheme="minorHAnsi"/>
        </w:rPr>
        <w:t xml:space="preserve">onkursu </w:t>
      </w:r>
      <w:r w:rsidRPr="00533B68">
        <w:rPr>
          <w:rFonts w:cstheme="minorHAnsi"/>
        </w:rPr>
        <w:t xml:space="preserve">mogą być przeznaczone na pokrycie kosztów zakupu usług materialnych i niematerialnych, delegacji, środków trwałych do </w:t>
      </w:r>
      <w:r w:rsidR="00B427A5" w:rsidRPr="00533B68">
        <w:rPr>
          <w:rFonts w:cstheme="minorHAnsi"/>
        </w:rPr>
        <w:t xml:space="preserve">3,5 </w:t>
      </w:r>
      <w:r w:rsidRPr="00533B68">
        <w:rPr>
          <w:rFonts w:cstheme="minorHAnsi"/>
        </w:rPr>
        <w:t>tys. zł oraz materiałów związanych ściśle z realizacją projektu</w:t>
      </w:r>
      <w:r w:rsidR="00B427A5" w:rsidRPr="00533B68">
        <w:rPr>
          <w:rFonts w:cstheme="minorHAnsi"/>
        </w:rPr>
        <w:t xml:space="preserve"> wytypowanego do finansowania</w:t>
      </w:r>
      <w:r w:rsidRPr="00533B68">
        <w:rPr>
          <w:rFonts w:cstheme="minorHAnsi"/>
        </w:rPr>
        <w:t>.</w:t>
      </w: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t>§3</w:t>
      </w:r>
    </w:p>
    <w:p w:rsidR="001F67BD" w:rsidRPr="00522731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DF1044">
        <w:rPr>
          <w:rFonts w:cstheme="minorHAnsi"/>
          <w:b/>
          <w:bCs/>
        </w:rPr>
        <w:t>PROCEDURA SKŁADANIA I OCENY WNIOSKÓW</w:t>
      </w:r>
    </w:p>
    <w:p w:rsidR="001F67BD" w:rsidRPr="00FF55A4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  <w:rPr>
          <w:rFonts w:cstheme="minorHAnsi"/>
        </w:rPr>
      </w:pPr>
      <w:r w:rsidRPr="00FF55A4">
        <w:rPr>
          <w:rFonts w:cstheme="minorHAnsi"/>
        </w:rPr>
        <w:t xml:space="preserve">Przyznanie </w:t>
      </w:r>
      <w:r w:rsidR="002C423E">
        <w:rPr>
          <w:rFonts w:cstheme="minorHAnsi"/>
        </w:rPr>
        <w:t>G</w:t>
      </w:r>
      <w:r w:rsidR="00AC26E6">
        <w:rPr>
          <w:rFonts w:cstheme="minorHAnsi"/>
        </w:rPr>
        <w:t>rantu</w:t>
      </w:r>
      <w:r w:rsidRPr="00FF55A4">
        <w:rPr>
          <w:rFonts w:cstheme="minorHAnsi"/>
        </w:rPr>
        <w:t xml:space="preserve"> odbywa się na wniosek koła naukowego AGH.</w:t>
      </w:r>
    </w:p>
    <w:p w:rsidR="001F67BD" w:rsidRPr="00FF55A4" w:rsidRDefault="00AC26E6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>
        <w:t>Jedno</w:t>
      </w:r>
      <w:r w:rsidR="001F67BD" w:rsidRPr="00FF55A4">
        <w:t xml:space="preserve"> koło naukowe </w:t>
      </w:r>
      <w:r>
        <w:t xml:space="preserve">AGH </w:t>
      </w:r>
      <w:r w:rsidR="001F67BD" w:rsidRPr="00FF55A4">
        <w:t xml:space="preserve">może być wnioskodawcą lub </w:t>
      </w:r>
      <w:proofErr w:type="spellStart"/>
      <w:r w:rsidR="001F67BD" w:rsidRPr="00FF55A4">
        <w:t>współwnioskodawcą</w:t>
      </w:r>
      <w:proofErr w:type="spellEnd"/>
      <w:r w:rsidR="001F67BD" w:rsidRPr="00FF55A4">
        <w:t xml:space="preserve"> maksymalnie </w:t>
      </w:r>
      <w:r>
        <w:t xml:space="preserve">jednego wniosku </w:t>
      </w:r>
      <w:r w:rsidR="002C423E">
        <w:t>grant</w:t>
      </w:r>
      <w:r>
        <w:t>owego</w:t>
      </w:r>
      <w:r w:rsidR="001F67BD" w:rsidRPr="00FF55A4">
        <w:t>.</w:t>
      </w:r>
    </w:p>
    <w:p w:rsidR="001F67BD" w:rsidRPr="00FF55A4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lastRenderedPageBreak/>
        <w:t xml:space="preserve">Realizacja </w:t>
      </w:r>
      <w:r w:rsidR="0009457A">
        <w:t>G</w:t>
      </w:r>
      <w:r w:rsidR="00AC26E6">
        <w:t>rantu</w:t>
      </w:r>
      <w:r w:rsidRPr="00FF55A4">
        <w:t xml:space="preserve"> musi być </w:t>
      </w:r>
      <w:r w:rsidR="00AC26E6">
        <w:t xml:space="preserve">zakończona do </w:t>
      </w:r>
      <w:r w:rsidR="0063094B">
        <w:t>30</w:t>
      </w:r>
      <w:r w:rsidR="00AC26E6">
        <w:t xml:space="preserve"> </w:t>
      </w:r>
      <w:r w:rsidR="0063094B">
        <w:t>listopada</w:t>
      </w:r>
      <w:r w:rsidR="00AC26E6">
        <w:t xml:space="preserve"> 2022</w:t>
      </w:r>
      <w:r w:rsidR="0063094B">
        <w:t>, zaś jego wyniki przedstawione w czasie Sesji w dniu 8 grudnia 2022.</w:t>
      </w:r>
    </w:p>
    <w:p w:rsidR="001F67BD" w:rsidRPr="00FF55A4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t>Wzór wniosku zawiera załącznik nr 1 do niniejszego Regulaminu.</w:t>
      </w:r>
    </w:p>
    <w:p w:rsidR="000737A3" w:rsidRDefault="001F67BD" w:rsidP="000737A3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t xml:space="preserve">Wnioski o </w:t>
      </w:r>
      <w:r w:rsidR="002C423E">
        <w:t>G</w:t>
      </w:r>
      <w:r w:rsidR="000737A3">
        <w:t>rant rozpatrywane</w:t>
      </w:r>
      <w:r w:rsidRPr="00FF55A4">
        <w:t xml:space="preserve"> są w </w:t>
      </w:r>
      <w:r w:rsidR="0009457A">
        <w:t>zakresie dwóch kategorii</w:t>
      </w:r>
      <w:r w:rsidR="0082476E">
        <w:t>,</w:t>
      </w:r>
      <w:r w:rsidR="000737A3">
        <w:t xml:space="preserve"> odnoszących się do </w:t>
      </w:r>
      <w:r w:rsidR="0082476E">
        <w:t>współczesnego (XXI wiek) odczytania w postaci zakładanych do zrealizowania wyników projektu o charakterze badawczym, konstrukcyjnym lub edukacyjnym, przynajmniej jednej z</w:t>
      </w:r>
      <w:r w:rsidR="000737A3">
        <w:t xml:space="preserve"> </w:t>
      </w:r>
      <w:r w:rsidR="0082476E">
        <w:t xml:space="preserve">poniższych idei </w:t>
      </w:r>
      <w:r w:rsidR="000737A3">
        <w:t>głoszonych przez Walerego Goetla:</w:t>
      </w:r>
    </w:p>
    <w:p w:rsidR="000737A3" w:rsidRPr="000737A3" w:rsidRDefault="000737A3" w:rsidP="000737A3">
      <w:pPr>
        <w:pStyle w:val="Akapitzlist"/>
        <w:spacing w:after="160"/>
        <w:ind w:left="360"/>
        <w:jc w:val="both"/>
      </w:pPr>
      <w:r>
        <w:t>Kategoria 1. „</w:t>
      </w:r>
      <w:r w:rsidR="00DD4D4C">
        <w:t>Co przemysł i technika uszkodziły, musi przemysł i technika naprawić, jak również udaremnić w przyszłości powstawanie szkód dzisiejszego rozwoju cywilizacji</w:t>
      </w:r>
      <w:r w:rsidRPr="000737A3">
        <w:t>”</w:t>
      </w:r>
      <w:r w:rsidR="000D7EED">
        <w:t>.</w:t>
      </w:r>
    </w:p>
    <w:p w:rsidR="000737A3" w:rsidRPr="000737A3" w:rsidRDefault="000737A3" w:rsidP="000737A3">
      <w:pPr>
        <w:pStyle w:val="Akapitzlist"/>
        <w:spacing w:after="160"/>
        <w:ind w:left="360"/>
        <w:jc w:val="both"/>
      </w:pPr>
      <w:r>
        <w:t xml:space="preserve">Kategoria 2. </w:t>
      </w:r>
      <w:r w:rsidR="00DD4D4C">
        <w:t>„Wi</w:t>
      </w:r>
      <w:r w:rsidR="00F97EBB">
        <w:t>e</w:t>
      </w:r>
      <w:r w:rsidR="00DD4D4C">
        <w:t>dzieć</w:t>
      </w:r>
      <w:r w:rsidR="000D7EED">
        <w:t xml:space="preserve"> – </w:t>
      </w:r>
      <w:r w:rsidR="00DD4D4C">
        <w:t>chcieć</w:t>
      </w:r>
      <w:r w:rsidR="000D7EED">
        <w:t xml:space="preserve"> </w:t>
      </w:r>
      <w:r w:rsidR="00DD4D4C">
        <w:t>-</w:t>
      </w:r>
      <w:r w:rsidR="000D7EED">
        <w:t xml:space="preserve"> </w:t>
      </w:r>
      <w:r w:rsidR="00DD4D4C">
        <w:t>działać”</w:t>
      </w:r>
      <w:r w:rsidR="0009457A">
        <w:t>.</w:t>
      </w:r>
    </w:p>
    <w:p w:rsidR="001F67BD" w:rsidRPr="00FF55A4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rPr>
          <w:rFonts w:eastAsia="Calibri"/>
        </w:rPr>
        <w:t xml:space="preserve">Wniosek o przyznanie </w:t>
      </w:r>
      <w:r w:rsidR="00F63F93">
        <w:rPr>
          <w:rFonts w:eastAsia="Calibri"/>
        </w:rPr>
        <w:t>Grantu</w:t>
      </w:r>
      <w:r w:rsidRPr="00FF55A4">
        <w:rPr>
          <w:rFonts w:eastAsia="Calibri"/>
        </w:rPr>
        <w:t xml:space="preserve"> </w:t>
      </w:r>
      <w:r w:rsidR="0009457A">
        <w:rPr>
          <w:rFonts w:eastAsia="Calibri"/>
        </w:rPr>
        <w:t>K</w:t>
      </w:r>
      <w:r w:rsidR="00F63F93">
        <w:rPr>
          <w:rFonts w:eastAsia="Calibri"/>
        </w:rPr>
        <w:t>oło</w:t>
      </w:r>
      <w:r w:rsidRPr="00FF55A4">
        <w:rPr>
          <w:rFonts w:eastAsia="Calibri"/>
        </w:rPr>
        <w:t xml:space="preserve"> naukowe</w:t>
      </w:r>
      <w:r w:rsidR="00F63F93">
        <w:rPr>
          <w:rFonts w:eastAsia="Calibri"/>
        </w:rPr>
        <w:t xml:space="preserve"> AGH</w:t>
      </w:r>
      <w:r w:rsidRPr="00FF55A4">
        <w:rPr>
          <w:rFonts w:eastAsia="Calibri"/>
        </w:rPr>
        <w:t xml:space="preserve"> składa w formie </w:t>
      </w:r>
      <w:r w:rsidR="00F63F93">
        <w:rPr>
          <w:rFonts w:eastAsia="Calibri"/>
        </w:rPr>
        <w:t>papierowej w Biurze Fundacji dla AGH do dnia 3</w:t>
      </w:r>
      <w:r w:rsidR="00F97EBB">
        <w:rPr>
          <w:rFonts w:eastAsia="Calibri"/>
        </w:rPr>
        <w:t>0</w:t>
      </w:r>
      <w:r w:rsidR="00F63F93">
        <w:rPr>
          <w:rFonts w:eastAsia="Calibri"/>
        </w:rPr>
        <w:t xml:space="preserve"> </w:t>
      </w:r>
      <w:r w:rsidR="00F97EBB">
        <w:rPr>
          <w:rFonts w:eastAsia="Calibri"/>
        </w:rPr>
        <w:t>kwietnia</w:t>
      </w:r>
      <w:r w:rsidR="00F63F93">
        <w:rPr>
          <w:rFonts w:eastAsia="Calibri"/>
        </w:rPr>
        <w:t xml:space="preserve"> 2022</w:t>
      </w:r>
      <w:r w:rsidR="00756544">
        <w:rPr>
          <w:rFonts w:eastAsia="Calibri"/>
        </w:rPr>
        <w:t xml:space="preserve"> roku</w:t>
      </w:r>
      <w:r w:rsidR="0009457A">
        <w:rPr>
          <w:rFonts w:eastAsia="Calibri"/>
        </w:rPr>
        <w:t>.</w:t>
      </w:r>
    </w:p>
    <w:p w:rsidR="00F63F93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t xml:space="preserve">Wnioski rozpatruje </w:t>
      </w:r>
      <w:r w:rsidR="00F63F93">
        <w:t>Kapituł</w:t>
      </w:r>
      <w:r w:rsidR="0082476E">
        <w:t>a</w:t>
      </w:r>
      <w:r w:rsidR="00F63F93">
        <w:t xml:space="preserve"> konkursu,</w:t>
      </w:r>
      <w:r w:rsidRPr="00FF55A4">
        <w:t xml:space="preserve"> </w:t>
      </w:r>
      <w:r w:rsidR="00F63F93">
        <w:t>w skład której</w:t>
      </w:r>
      <w:r w:rsidRPr="00FF55A4">
        <w:t xml:space="preserve"> wchodzą: </w:t>
      </w:r>
    </w:p>
    <w:p w:rsidR="00F63F93" w:rsidRDefault="00F63F93" w:rsidP="00F63F93">
      <w:pPr>
        <w:pStyle w:val="Akapitzlist"/>
        <w:spacing w:after="160"/>
        <w:ind w:left="360"/>
        <w:jc w:val="both"/>
      </w:pPr>
      <w:r>
        <w:t xml:space="preserve">- </w:t>
      </w:r>
      <w:r w:rsidR="001F67BD" w:rsidRPr="00FF55A4">
        <w:t xml:space="preserve">Prorektor </w:t>
      </w:r>
      <w:r>
        <w:t xml:space="preserve">AGH </w:t>
      </w:r>
      <w:r w:rsidR="001F67BD" w:rsidRPr="00FF55A4">
        <w:t>ds. Studenckich</w:t>
      </w:r>
      <w:r>
        <w:t xml:space="preserve"> – prof. dr hab. inż. Rafał </w:t>
      </w:r>
      <w:proofErr w:type="spellStart"/>
      <w:r>
        <w:t>Dańko</w:t>
      </w:r>
      <w:proofErr w:type="spellEnd"/>
      <w:r w:rsidR="001F67BD" w:rsidRPr="00FF55A4">
        <w:t>,</w:t>
      </w:r>
    </w:p>
    <w:p w:rsidR="00F63F93" w:rsidRPr="00705068" w:rsidRDefault="00F63F93" w:rsidP="00F63F93">
      <w:pPr>
        <w:pStyle w:val="Akapitzlist"/>
        <w:spacing w:after="160"/>
        <w:ind w:left="360"/>
        <w:jc w:val="both"/>
      </w:pPr>
      <w:r w:rsidRPr="00705068">
        <w:t>- Rektor Senior AGH – prof. dr hab. inż. Tadeusz Słomka,</w:t>
      </w:r>
    </w:p>
    <w:p w:rsidR="00F63F93" w:rsidRDefault="00F63F93" w:rsidP="00F63F93">
      <w:pPr>
        <w:pStyle w:val="Akapitzlist"/>
        <w:spacing w:after="160"/>
        <w:ind w:left="360"/>
        <w:jc w:val="both"/>
      </w:pPr>
      <w:r>
        <w:t>- prof. dr hab</w:t>
      </w:r>
      <w:r w:rsidR="0082476E">
        <w:t xml:space="preserve">. </w:t>
      </w:r>
      <w:r w:rsidR="000D7EED">
        <w:t>Zbigniew</w:t>
      </w:r>
      <w:r w:rsidR="0082476E">
        <w:t xml:space="preserve"> Wójcik - Instytut</w:t>
      </w:r>
      <w:r>
        <w:t xml:space="preserve"> Historii Nauki PAN,</w:t>
      </w:r>
    </w:p>
    <w:p w:rsidR="00F63F93" w:rsidRDefault="00F63F93" w:rsidP="00F63F93">
      <w:pPr>
        <w:pStyle w:val="Akapitzlist"/>
        <w:spacing w:after="160"/>
        <w:ind w:left="360"/>
        <w:jc w:val="both"/>
      </w:pPr>
      <w:r>
        <w:t>- dr inż. Jerzy Kicki – Prezes Fundacji dla AGH,</w:t>
      </w:r>
    </w:p>
    <w:p w:rsidR="00F63F93" w:rsidRDefault="00F63F93" w:rsidP="00F63F93">
      <w:pPr>
        <w:pStyle w:val="Akapitzlist"/>
        <w:spacing w:after="160"/>
        <w:ind w:left="360"/>
        <w:jc w:val="both"/>
      </w:pPr>
      <w:r>
        <w:t>- przedstawiciel sponsora lub drugi członek Zarządu Fundacji dla AGH,</w:t>
      </w:r>
    </w:p>
    <w:p w:rsidR="001F67BD" w:rsidRPr="00FF55A4" w:rsidRDefault="00F63F93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>
        <w:t>Kapituła</w:t>
      </w:r>
      <w:r w:rsidR="001F67BD" w:rsidRPr="00FF55A4">
        <w:t xml:space="preserve"> może zaprosić w ramach konsultacji merytorycznej pracownika naukowego </w:t>
      </w:r>
      <w:r w:rsidR="0082476E">
        <w:t>AGH</w:t>
      </w:r>
      <w:r w:rsidR="001F67BD" w:rsidRPr="00FF55A4">
        <w:t>, praktyka biznesowego lub inne osoby, których obecność będzie uzasadniona z uwagi na okoliczności lub specyfikę projektu.</w:t>
      </w:r>
    </w:p>
    <w:p w:rsidR="001F67BD" w:rsidRDefault="001F67BD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 w:rsidRPr="00FF55A4">
        <w:t xml:space="preserve">Konsultanci zaproszeni do współpracy przy ocenie merytorycznej wniosków, o których mowa w </w:t>
      </w:r>
      <w:r w:rsidR="0009457A">
        <w:rPr>
          <w:rFonts w:cstheme="minorHAnsi"/>
        </w:rPr>
        <w:t>§3 pkt.</w:t>
      </w:r>
      <w:r w:rsidRPr="00FF55A4">
        <w:t xml:space="preserve"> </w:t>
      </w:r>
      <w:r w:rsidR="00F63F93">
        <w:t>8</w:t>
      </w:r>
      <w:r w:rsidRPr="00FF55A4">
        <w:t>, nie mają prawa do przyznania punktów.</w:t>
      </w:r>
    </w:p>
    <w:p w:rsidR="0082476E" w:rsidRPr="00FF55A4" w:rsidRDefault="0009457A" w:rsidP="001F67BD">
      <w:pPr>
        <w:pStyle w:val="Akapitzlist"/>
        <w:numPr>
          <w:ilvl w:val="0"/>
          <w:numId w:val="4"/>
        </w:numPr>
        <w:spacing w:after="160"/>
        <w:ind w:left="360"/>
        <w:jc w:val="both"/>
      </w:pPr>
      <w:r>
        <w:t>Decyzja K</w:t>
      </w:r>
      <w:r w:rsidR="0082476E">
        <w:t xml:space="preserve">apituły </w:t>
      </w:r>
      <w:r w:rsidR="004D7601">
        <w:t xml:space="preserve">o przyznaniu grantów wybranym projektom </w:t>
      </w:r>
      <w:r w:rsidR="0082476E">
        <w:t xml:space="preserve">zostanie ogłoszona </w:t>
      </w:r>
      <w:r w:rsidR="004D7601">
        <w:t xml:space="preserve">publicznie w </w:t>
      </w:r>
      <w:r>
        <w:t xml:space="preserve">dniu </w:t>
      </w:r>
      <w:r w:rsidR="00F97EBB">
        <w:t>16</w:t>
      </w:r>
      <w:r>
        <w:t xml:space="preserve"> </w:t>
      </w:r>
      <w:r w:rsidR="00F97EBB">
        <w:t>maja</w:t>
      </w:r>
      <w:r>
        <w:t xml:space="preserve"> 2022 </w:t>
      </w:r>
      <w:r w:rsidR="00756544">
        <w:t xml:space="preserve">roku </w:t>
      </w:r>
      <w:r w:rsidR="004E6D0B">
        <w:t>na stronie internetowej Fundacji dla AGH (</w:t>
      </w:r>
      <w:hyperlink r:id="rId7" w:history="1">
        <w:r w:rsidR="00F97EBB" w:rsidRPr="00602E49">
          <w:rPr>
            <w:rStyle w:val="Hipercze"/>
          </w:rPr>
          <w:t>www.fundacja.agh.edu.pl</w:t>
        </w:r>
      </w:hyperlink>
      <w:r w:rsidR="004E6D0B">
        <w:t>)</w:t>
      </w:r>
      <w:r w:rsidR="0032480E">
        <w:t xml:space="preserve"> oraz za pośrednictwem kanałów</w:t>
      </w:r>
      <w:r w:rsidR="00F97EBB">
        <w:t xml:space="preserve"> komunikacyjnych Pełnomocników Rektora AGH ds. Kół Naukowych</w:t>
      </w:r>
      <w:r w:rsidR="004D7601">
        <w:t>.</w:t>
      </w: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t>§4</w:t>
      </w:r>
    </w:p>
    <w:p w:rsidR="001F67BD" w:rsidRPr="00522731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E51D7E">
        <w:rPr>
          <w:rFonts w:cstheme="minorHAnsi"/>
          <w:b/>
          <w:bCs/>
        </w:rPr>
        <w:t xml:space="preserve">KRYTERIA OCENY </w:t>
      </w:r>
    </w:p>
    <w:p w:rsidR="001F67BD" w:rsidRPr="00FF55A4" w:rsidRDefault="001F67BD" w:rsidP="001F67BD">
      <w:pPr>
        <w:pStyle w:val="Akapitzlist"/>
        <w:numPr>
          <w:ilvl w:val="0"/>
          <w:numId w:val="7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 xml:space="preserve">Za ocenę wniosków pod względem merytorycznym odpowiedzialni są członkowie </w:t>
      </w:r>
      <w:r w:rsidR="0082476E">
        <w:rPr>
          <w:rFonts w:cstheme="minorHAnsi"/>
        </w:rPr>
        <w:t>Kapituły</w:t>
      </w:r>
      <w:r w:rsidRPr="00FF55A4">
        <w:rPr>
          <w:rFonts w:cstheme="minorHAnsi"/>
        </w:rPr>
        <w:t>.</w:t>
      </w:r>
    </w:p>
    <w:p w:rsidR="001F67BD" w:rsidRPr="00FF55A4" w:rsidRDefault="0082476E" w:rsidP="001F67BD">
      <w:pPr>
        <w:pStyle w:val="Akapitzlist"/>
        <w:numPr>
          <w:ilvl w:val="0"/>
          <w:numId w:val="7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>Każdy z członków kapituły (</w:t>
      </w:r>
      <w:r w:rsidR="000D7EED">
        <w:rPr>
          <w:rFonts w:cstheme="minorHAnsi"/>
        </w:rPr>
        <w:t>5</w:t>
      </w:r>
      <w:r>
        <w:rPr>
          <w:rFonts w:cstheme="minorHAnsi"/>
        </w:rPr>
        <w:t xml:space="preserve"> niezależnych ocen) dokonuje</w:t>
      </w:r>
      <w:r w:rsidR="001F67BD" w:rsidRPr="00FF55A4">
        <w:rPr>
          <w:rFonts w:cstheme="minorHAnsi"/>
        </w:rPr>
        <w:t xml:space="preserve"> oceny punktowej każdego wniosku, każdorazowo przyznając po </w:t>
      </w:r>
      <w:proofErr w:type="spellStart"/>
      <w:r w:rsidR="001F67BD" w:rsidRPr="00FF55A4">
        <w:rPr>
          <w:rFonts w:cstheme="minorHAnsi"/>
        </w:rPr>
        <w:t>max</w:t>
      </w:r>
      <w:proofErr w:type="spellEnd"/>
      <w:r w:rsidR="001F67BD" w:rsidRPr="00FF55A4">
        <w:rPr>
          <w:rFonts w:cstheme="minorHAnsi"/>
        </w:rPr>
        <w:t xml:space="preserve">. </w:t>
      </w:r>
      <w:r w:rsidR="004E6D0B">
        <w:rPr>
          <w:rFonts w:cstheme="minorHAnsi"/>
        </w:rPr>
        <w:t>20</w:t>
      </w:r>
      <w:r w:rsidR="001F67BD" w:rsidRPr="00FF55A4">
        <w:rPr>
          <w:rFonts w:cstheme="minorHAnsi"/>
        </w:rPr>
        <w:t xml:space="preserve"> punktów. </w:t>
      </w:r>
    </w:p>
    <w:p w:rsidR="001F67BD" w:rsidRPr="00FF55A4" w:rsidRDefault="001F67BD" w:rsidP="001F67BD">
      <w:pPr>
        <w:pStyle w:val="Akapitzlist"/>
        <w:numPr>
          <w:ilvl w:val="0"/>
          <w:numId w:val="7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>Maksymalna liczba punktów, jakie może otrzymać wniosek</w:t>
      </w:r>
      <w:r w:rsidR="0082476E">
        <w:rPr>
          <w:rFonts w:cstheme="minorHAnsi"/>
        </w:rPr>
        <w:t xml:space="preserve"> ze strony kapituły,</w:t>
      </w:r>
      <w:r w:rsidRPr="00FF55A4">
        <w:rPr>
          <w:rFonts w:cstheme="minorHAnsi"/>
        </w:rPr>
        <w:t xml:space="preserve"> to </w:t>
      </w:r>
      <w:r w:rsidR="004E6D0B">
        <w:rPr>
          <w:rFonts w:cstheme="minorHAnsi"/>
        </w:rPr>
        <w:t>120</w:t>
      </w:r>
      <w:r w:rsidRPr="00FF55A4">
        <w:rPr>
          <w:rFonts w:cstheme="minorHAnsi"/>
        </w:rPr>
        <w:t xml:space="preserve"> punktów.</w:t>
      </w:r>
    </w:p>
    <w:p w:rsidR="001F67BD" w:rsidRPr="00FF55A4" w:rsidRDefault="001F67BD" w:rsidP="001F67BD">
      <w:pPr>
        <w:pStyle w:val="Akapitzlist"/>
        <w:numPr>
          <w:ilvl w:val="0"/>
          <w:numId w:val="7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>Przy ocenie punktowej brane są pod uwagę następujące kryteria:</w:t>
      </w:r>
    </w:p>
    <w:p w:rsidR="001F67BD" w:rsidRPr="00FF55A4" w:rsidRDefault="001F67BD" w:rsidP="001F67BD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cstheme="minorHAnsi"/>
        </w:rPr>
      </w:pPr>
      <w:r w:rsidRPr="00FF55A4">
        <w:rPr>
          <w:rFonts w:cstheme="minorHAnsi"/>
        </w:rPr>
        <w:t>Czy wniosek został przygotowany według wytycznych?</w:t>
      </w:r>
      <w:r w:rsidR="004D7601">
        <w:rPr>
          <w:rFonts w:cstheme="minorHAnsi"/>
        </w:rPr>
        <w:t xml:space="preserve"> – max 2</w:t>
      </w:r>
      <w:r w:rsidRPr="00FF55A4">
        <w:rPr>
          <w:rFonts w:cstheme="minorHAnsi"/>
        </w:rPr>
        <w:t xml:space="preserve"> punkty:</w:t>
      </w:r>
    </w:p>
    <w:p w:rsidR="001F67BD" w:rsidRPr="00FF55A4" w:rsidRDefault="004D7601" w:rsidP="001F67BD">
      <w:pPr>
        <w:pStyle w:val="Akapitzlist"/>
        <w:ind w:firstLine="348"/>
        <w:jc w:val="both"/>
      </w:pPr>
      <w:r>
        <w:t>2</w:t>
      </w:r>
      <w:r w:rsidR="001F67BD" w:rsidRPr="00FF55A4">
        <w:t xml:space="preserve"> pkt. – złożony kompletny wniosek bez żadnych zastrzeżeń formalnych, </w:t>
      </w:r>
    </w:p>
    <w:p w:rsidR="001F67BD" w:rsidRPr="00FF55A4" w:rsidRDefault="004D7601" w:rsidP="001F67BD">
      <w:pPr>
        <w:pStyle w:val="Akapitzlist"/>
        <w:ind w:left="1068"/>
        <w:jc w:val="both"/>
        <w:rPr>
          <w:rFonts w:cstheme="minorHAnsi"/>
        </w:rPr>
      </w:pPr>
      <w:r>
        <w:rPr>
          <w:rFonts w:cstheme="minorHAnsi"/>
        </w:rPr>
        <w:t>1</w:t>
      </w:r>
      <w:r w:rsidR="001F67BD" w:rsidRPr="00FF55A4">
        <w:rPr>
          <w:rFonts w:cstheme="minorHAnsi"/>
        </w:rPr>
        <w:t xml:space="preserve"> pkt. -  niekompletnie złożony wniosek który wymaga drobnej korekty formalnej,</w:t>
      </w:r>
    </w:p>
    <w:p w:rsidR="001F67BD" w:rsidRPr="00FF55A4" w:rsidRDefault="004D7601" w:rsidP="001F67BD">
      <w:pPr>
        <w:pStyle w:val="Akapitzlist"/>
        <w:ind w:left="1068"/>
        <w:jc w:val="both"/>
        <w:rPr>
          <w:rFonts w:cstheme="minorHAnsi"/>
        </w:rPr>
      </w:pPr>
      <w:r>
        <w:rPr>
          <w:rFonts w:cstheme="minorHAnsi"/>
        </w:rPr>
        <w:t>0</w:t>
      </w:r>
      <w:r w:rsidR="001F67BD" w:rsidRPr="00FF55A4">
        <w:rPr>
          <w:rFonts w:cstheme="minorHAnsi"/>
        </w:rPr>
        <w:t xml:space="preserve"> pkt. – niekompletnie złożony wniosek z licznymi uchybieniami formalnymi, utrudniony / trudności w uzupełnieniu braków / trudny kontakt z przedstawicielami projektu.</w:t>
      </w:r>
    </w:p>
    <w:p w:rsidR="001F67BD" w:rsidRPr="00FF55A4" w:rsidRDefault="001F67BD" w:rsidP="001F67BD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cstheme="minorHAnsi"/>
        </w:rPr>
      </w:pPr>
      <w:r w:rsidRPr="00FF55A4">
        <w:rPr>
          <w:rFonts w:cstheme="minorHAnsi"/>
        </w:rPr>
        <w:t>Czy wnioskowany projekt</w:t>
      </w:r>
      <w:r w:rsidR="00705068">
        <w:rPr>
          <w:rFonts w:cstheme="minorHAnsi"/>
        </w:rPr>
        <w:t xml:space="preserve"> </w:t>
      </w:r>
      <w:r w:rsidR="0017621E" w:rsidRPr="00FF55A4">
        <w:rPr>
          <w:rFonts w:cstheme="minorHAnsi"/>
        </w:rPr>
        <w:t xml:space="preserve">jest zgodny </w:t>
      </w:r>
      <w:r w:rsidR="00705068">
        <w:rPr>
          <w:rFonts w:cstheme="minorHAnsi"/>
        </w:rPr>
        <w:t xml:space="preserve">w swych celach, zakładanych rezultatach i treści </w:t>
      </w:r>
      <w:r w:rsidRPr="00FF55A4">
        <w:rPr>
          <w:rFonts w:cstheme="minorHAnsi"/>
        </w:rPr>
        <w:t xml:space="preserve">z przynajmniej </w:t>
      </w:r>
      <w:r w:rsidR="004D7601">
        <w:rPr>
          <w:rFonts w:cstheme="minorHAnsi"/>
        </w:rPr>
        <w:t>ideą Walerego Goetla określoną w ramach  kategorii 1 lub 2</w:t>
      </w:r>
      <w:r w:rsidR="004E6D0B">
        <w:rPr>
          <w:rFonts w:cstheme="minorHAnsi"/>
        </w:rPr>
        <w:t>? – max</w:t>
      </w:r>
      <w:r w:rsidRPr="00FF55A4">
        <w:rPr>
          <w:rFonts w:cstheme="minorHAnsi"/>
        </w:rPr>
        <w:t xml:space="preserve"> 6 punktów </w:t>
      </w:r>
    </w:p>
    <w:p w:rsidR="001F67BD" w:rsidRPr="00FF55A4" w:rsidRDefault="001F67BD" w:rsidP="001F67BD">
      <w:pPr>
        <w:pStyle w:val="Akapitzlist"/>
        <w:ind w:firstLine="348"/>
        <w:jc w:val="both"/>
        <w:rPr>
          <w:rFonts w:cstheme="minorHAnsi"/>
        </w:rPr>
      </w:pPr>
      <w:r w:rsidRPr="00FF55A4">
        <w:rPr>
          <w:rFonts w:cstheme="minorHAnsi"/>
        </w:rPr>
        <w:t xml:space="preserve">6 pkt. – tak, szczegółowo opisuje </w:t>
      </w:r>
      <w:r w:rsidR="0017621E">
        <w:rPr>
          <w:rFonts w:cstheme="minorHAnsi"/>
        </w:rPr>
        <w:t xml:space="preserve">cele i </w:t>
      </w:r>
      <w:r w:rsidRPr="00FF55A4">
        <w:rPr>
          <w:rFonts w:cstheme="minorHAnsi"/>
        </w:rPr>
        <w:t xml:space="preserve">sposób realizacji </w:t>
      </w:r>
      <w:r w:rsidR="004D7601">
        <w:rPr>
          <w:rFonts w:cstheme="minorHAnsi"/>
        </w:rPr>
        <w:t>idei przedstawionej w ramach kategorii</w:t>
      </w:r>
      <w:r w:rsidRPr="00FF55A4">
        <w:rPr>
          <w:rFonts w:cstheme="minorHAnsi"/>
        </w:rPr>
        <w:t>,</w:t>
      </w:r>
    </w:p>
    <w:p w:rsidR="001F67BD" w:rsidRPr="00FF55A4" w:rsidRDefault="001F67BD" w:rsidP="001F67BD">
      <w:pPr>
        <w:pStyle w:val="Akapitzlist"/>
        <w:ind w:firstLine="348"/>
        <w:jc w:val="both"/>
        <w:rPr>
          <w:rFonts w:cstheme="minorHAnsi"/>
        </w:rPr>
      </w:pPr>
      <w:r w:rsidRPr="00FF55A4">
        <w:rPr>
          <w:rFonts w:cstheme="minorHAnsi"/>
        </w:rPr>
        <w:t xml:space="preserve">4 pkt. – tak, ogólnie opisuje </w:t>
      </w:r>
      <w:r w:rsidR="0017621E">
        <w:rPr>
          <w:rFonts w:cstheme="minorHAnsi"/>
        </w:rPr>
        <w:t xml:space="preserve">cele i </w:t>
      </w:r>
      <w:r w:rsidR="0017621E" w:rsidRPr="00FF55A4">
        <w:rPr>
          <w:rFonts w:cstheme="minorHAnsi"/>
        </w:rPr>
        <w:t>sposób</w:t>
      </w:r>
      <w:r w:rsidRPr="00FF55A4">
        <w:rPr>
          <w:rFonts w:cstheme="minorHAnsi"/>
        </w:rPr>
        <w:t xml:space="preserve"> realizacji </w:t>
      </w:r>
      <w:r w:rsidR="004D7601">
        <w:rPr>
          <w:rFonts w:cstheme="minorHAnsi"/>
        </w:rPr>
        <w:t>idei przedstawionej w ramach kategorii</w:t>
      </w:r>
      <w:r w:rsidR="004D7601" w:rsidRPr="00FF55A4">
        <w:rPr>
          <w:rFonts w:cstheme="minorHAnsi"/>
        </w:rPr>
        <w:t>,</w:t>
      </w:r>
    </w:p>
    <w:p w:rsidR="001F67BD" w:rsidRPr="00FF55A4" w:rsidRDefault="001F67BD" w:rsidP="001F67BD">
      <w:pPr>
        <w:pStyle w:val="Akapitzlist"/>
        <w:ind w:firstLine="348"/>
        <w:jc w:val="both"/>
        <w:rPr>
          <w:rFonts w:cstheme="minorHAnsi"/>
        </w:rPr>
      </w:pPr>
      <w:r w:rsidRPr="00FF55A4">
        <w:rPr>
          <w:rFonts w:cstheme="minorHAnsi"/>
        </w:rPr>
        <w:t xml:space="preserve">2 pkt. – tak, ale nie opisuje </w:t>
      </w:r>
      <w:r w:rsidR="0017621E">
        <w:rPr>
          <w:rFonts w:cstheme="minorHAnsi"/>
        </w:rPr>
        <w:t xml:space="preserve">cele i </w:t>
      </w:r>
      <w:r w:rsidR="0017621E" w:rsidRPr="00FF55A4">
        <w:rPr>
          <w:rFonts w:cstheme="minorHAnsi"/>
        </w:rPr>
        <w:t>sposób</w:t>
      </w:r>
      <w:r w:rsidRPr="00FF55A4">
        <w:rPr>
          <w:rFonts w:cstheme="minorHAnsi"/>
        </w:rPr>
        <w:t xml:space="preserve"> realizacji </w:t>
      </w:r>
      <w:r w:rsidR="004D7601">
        <w:rPr>
          <w:rFonts w:cstheme="minorHAnsi"/>
        </w:rPr>
        <w:t>idei przedstawionej w ramach kategorii</w:t>
      </w:r>
      <w:r w:rsidR="004D7601" w:rsidRPr="00FF55A4">
        <w:rPr>
          <w:rFonts w:cstheme="minorHAnsi"/>
        </w:rPr>
        <w:t>,</w:t>
      </w:r>
    </w:p>
    <w:p w:rsidR="001F67BD" w:rsidRDefault="001F67BD" w:rsidP="001F67BD">
      <w:pPr>
        <w:pStyle w:val="Akapitzlist"/>
        <w:ind w:firstLine="348"/>
        <w:jc w:val="both"/>
        <w:rPr>
          <w:rFonts w:cstheme="minorHAnsi"/>
        </w:rPr>
      </w:pPr>
      <w:r w:rsidRPr="00FF55A4">
        <w:rPr>
          <w:rFonts w:cstheme="minorHAnsi"/>
        </w:rPr>
        <w:lastRenderedPageBreak/>
        <w:t xml:space="preserve">0 pkt. – nie, projekt nie odnosi się do </w:t>
      </w:r>
      <w:r w:rsidR="004D7601">
        <w:rPr>
          <w:rFonts w:cstheme="minorHAnsi"/>
        </w:rPr>
        <w:t>idei przedstawionej w ramach kategorii</w:t>
      </w:r>
      <w:r w:rsidRPr="00FF55A4">
        <w:rPr>
          <w:rFonts w:cstheme="minorHAnsi"/>
        </w:rPr>
        <w:t>.</w:t>
      </w:r>
    </w:p>
    <w:p w:rsidR="004D7601" w:rsidRPr="00FF55A4" w:rsidRDefault="004D7601" w:rsidP="004D7601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cstheme="minorHAnsi"/>
        </w:rPr>
      </w:pPr>
      <w:r>
        <w:rPr>
          <w:rFonts w:cstheme="minorHAnsi"/>
        </w:rPr>
        <w:t>Czy wnioskowany projekt ma szansę być zrealizowany w zakładanym przez wnioskodawców terminie</w:t>
      </w:r>
      <w:r w:rsidR="004E6D0B">
        <w:rPr>
          <w:rFonts w:cstheme="minorHAnsi"/>
        </w:rPr>
        <w:t>? – max</w:t>
      </w:r>
      <w:r>
        <w:rPr>
          <w:rFonts w:cstheme="minorHAnsi"/>
        </w:rPr>
        <w:t xml:space="preserve"> </w:t>
      </w:r>
      <w:r w:rsidR="004E6D0B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Pr="00FF55A4">
        <w:rPr>
          <w:rFonts w:cstheme="minorHAnsi"/>
        </w:rPr>
        <w:t xml:space="preserve"> </w:t>
      </w:r>
    </w:p>
    <w:p w:rsidR="004D7601" w:rsidRPr="00FF55A4" w:rsidRDefault="004E6D0B" w:rsidP="004D7601">
      <w:pPr>
        <w:pStyle w:val="Akapitzlist"/>
        <w:ind w:firstLine="348"/>
        <w:jc w:val="both"/>
        <w:rPr>
          <w:rFonts w:cstheme="minorHAnsi"/>
        </w:rPr>
      </w:pPr>
      <w:r>
        <w:rPr>
          <w:rFonts w:cstheme="minorHAnsi"/>
        </w:rPr>
        <w:t>4</w:t>
      </w:r>
      <w:r w:rsidR="004D7601" w:rsidRPr="00FF55A4">
        <w:rPr>
          <w:rFonts w:cstheme="minorHAnsi"/>
        </w:rPr>
        <w:t xml:space="preserve"> pkt. – tak, </w:t>
      </w:r>
      <w:r w:rsidR="004D7601">
        <w:rPr>
          <w:rFonts w:cstheme="minorHAnsi"/>
        </w:rPr>
        <w:t>nie ma żadnego ryzyka</w:t>
      </w:r>
      <w:r w:rsidR="004D7601" w:rsidRPr="00FF55A4">
        <w:rPr>
          <w:rFonts w:cstheme="minorHAnsi"/>
        </w:rPr>
        <w:t>,</w:t>
      </w:r>
    </w:p>
    <w:p w:rsidR="004D7601" w:rsidRPr="004D7601" w:rsidRDefault="004D7601" w:rsidP="004D7601">
      <w:pPr>
        <w:pStyle w:val="Akapitzlist"/>
        <w:ind w:firstLine="348"/>
        <w:jc w:val="both"/>
        <w:rPr>
          <w:rFonts w:cstheme="minorHAnsi"/>
        </w:rPr>
      </w:pPr>
      <w:r>
        <w:rPr>
          <w:rFonts w:cstheme="minorHAnsi"/>
        </w:rPr>
        <w:t>0</w:t>
      </w:r>
      <w:r w:rsidRPr="00FF55A4">
        <w:rPr>
          <w:rFonts w:cstheme="minorHAnsi"/>
        </w:rPr>
        <w:t xml:space="preserve"> pkt. – </w:t>
      </w:r>
      <w:r>
        <w:rPr>
          <w:rFonts w:cstheme="minorHAnsi"/>
        </w:rPr>
        <w:t>nie, występuje duże ryzyko niewykonania projektu w zakładanym terminie</w:t>
      </w:r>
      <w:r w:rsidRPr="00FF55A4">
        <w:rPr>
          <w:rFonts w:cstheme="minorHAnsi"/>
        </w:rPr>
        <w:t>.</w:t>
      </w:r>
    </w:p>
    <w:p w:rsidR="001F67BD" w:rsidRPr="00FF55A4" w:rsidRDefault="001F67BD" w:rsidP="001F67BD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cstheme="minorHAnsi"/>
        </w:rPr>
      </w:pPr>
      <w:r w:rsidRPr="00FF55A4">
        <w:rPr>
          <w:rFonts w:cstheme="minorHAnsi"/>
        </w:rPr>
        <w:t>Czy wyniki projektu mają szans</w:t>
      </w:r>
      <w:r w:rsidR="0017621E">
        <w:rPr>
          <w:rFonts w:cstheme="minorHAnsi"/>
        </w:rPr>
        <w:t>ę na publikację naukową? - max 2</w:t>
      </w:r>
      <w:r w:rsidRPr="00FF55A4">
        <w:rPr>
          <w:rFonts w:cstheme="minorHAnsi"/>
        </w:rPr>
        <w:t xml:space="preserve"> punkty</w:t>
      </w:r>
    </w:p>
    <w:p w:rsidR="001F67BD" w:rsidRPr="00FF55A4" w:rsidRDefault="0017621E" w:rsidP="001F67BD">
      <w:pPr>
        <w:pStyle w:val="Akapitzlist"/>
        <w:ind w:left="360" w:firstLine="684"/>
        <w:jc w:val="both"/>
        <w:rPr>
          <w:rFonts w:cstheme="minorHAnsi"/>
        </w:rPr>
      </w:pPr>
      <w:r>
        <w:rPr>
          <w:rFonts w:cstheme="minorHAnsi"/>
        </w:rPr>
        <w:t>2</w:t>
      </w:r>
      <w:r w:rsidR="001F67BD" w:rsidRPr="00FF55A4">
        <w:rPr>
          <w:rFonts w:cstheme="minorHAnsi"/>
        </w:rPr>
        <w:t xml:space="preserve"> </w:t>
      </w:r>
      <w:proofErr w:type="spellStart"/>
      <w:r w:rsidR="001F67BD" w:rsidRPr="00FF55A4">
        <w:rPr>
          <w:rFonts w:cstheme="minorHAnsi"/>
        </w:rPr>
        <w:t>pkt</w:t>
      </w:r>
      <w:proofErr w:type="spellEnd"/>
      <w:r w:rsidR="001F67BD" w:rsidRPr="00FF55A4">
        <w:rPr>
          <w:rFonts w:cstheme="minorHAnsi"/>
        </w:rPr>
        <w:t xml:space="preserve"> – tak,</w:t>
      </w:r>
    </w:p>
    <w:p w:rsidR="001F67BD" w:rsidRPr="00FF55A4" w:rsidRDefault="0017621E" w:rsidP="001F67BD">
      <w:pPr>
        <w:pStyle w:val="Akapitzlist"/>
        <w:ind w:left="360" w:firstLine="684"/>
        <w:jc w:val="both"/>
        <w:rPr>
          <w:rFonts w:cstheme="minorHAnsi"/>
        </w:rPr>
      </w:pPr>
      <w:r>
        <w:rPr>
          <w:rFonts w:cstheme="minorHAnsi"/>
        </w:rPr>
        <w:t>1</w:t>
      </w:r>
      <w:r w:rsidR="001F67BD" w:rsidRPr="00FF55A4">
        <w:rPr>
          <w:rFonts w:cstheme="minorHAnsi"/>
        </w:rPr>
        <w:t xml:space="preserve"> </w:t>
      </w:r>
      <w:proofErr w:type="spellStart"/>
      <w:r w:rsidR="001F67BD" w:rsidRPr="00FF55A4">
        <w:rPr>
          <w:rFonts w:cstheme="minorHAnsi"/>
        </w:rPr>
        <w:t>pkt</w:t>
      </w:r>
      <w:proofErr w:type="spellEnd"/>
      <w:r w:rsidR="001F67BD" w:rsidRPr="00FF55A4">
        <w:rPr>
          <w:rFonts w:cstheme="minorHAnsi"/>
        </w:rPr>
        <w:t xml:space="preserve"> – w pewnej części, </w:t>
      </w:r>
    </w:p>
    <w:p w:rsidR="001F67BD" w:rsidRPr="00FF55A4" w:rsidRDefault="0017621E" w:rsidP="001F67BD">
      <w:pPr>
        <w:pStyle w:val="Akapitzlist"/>
        <w:ind w:left="360" w:firstLine="684"/>
        <w:jc w:val="both"/>
        <w:rPr>
          <w:rFonts w:cstheme="minorHAnsi"/>
        </w:rPr>
      </w:pPr>
      <w:r>
        <w:rPr>
          <w:rFonts w:cstheme="minorHAnsi"/>
        </w:rPr>
        <w:t>0</w:t>
      </w:r>
      <w:r w:rsidR="001F67BD" w:rsidRPr="00FF55A4">
        <w:rPr>
          <w:rFonts w:cstheme="minorHAnsi"/>
        </w:rPr>
        <w:t xml:space="preserve"> </w:t>
      </w:r>
      <w:proofErr w:type="spellStart"/>
      <w:r w:rsidR="001F67BD" w:rsidRPr="00FF55A4">
        <w:rPr>
          <w:rFonts w:cstheme="minorHAnsi"/>
        </w:rPr>
        <w:t>pkt</w:t>
      </w:r>
      <w:proofErr w:type="spellEnd"/>
      <w:r w:rsidR="001F67BD" w:rsidRPr="00FF55A4">
        <w:rPr>
          <w:rFonts w:cstheme="minorHAnsi"/>
        </w:rPr>
        <w:t xml:space="preserve"> – nie.</w:t>
      </w:r>
    </w:p>
    <w:p w:rsidR="001F67BD" w:rsidRPr="00FF55A4" w:rsidRDefault="001F67BD" w:rsidP="001F67BD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cstheme="minorHAnsi"/>
        </w:rPr>
      </w:pPr>
      <w:r w:rsidRPr="00FF55A4">
        <w:rPr>
          <w:rFonts w:cstheme="minorHAnsi"/>
        </w:rPr>
        <w:t xml:space="preserve">Czy wyniki projektu przyczyniają się do rozwoju i promocji </w:t>
      </w:r>
      <w:r w:rsidR="004D7601">
        <w:rPr>
          <w:rFonts w:cstheme="minorHAnsi"/>
        </w:rPr>
        <w:t xml:space="preserve">idei Walerego Goetla? - max </w:t>
      </w:r>
      <w:r w:rsidR="0017621E">
        <w:rPr>
          <w:rFonts w:cstheme="minorHAnsi"/>
        </w:rPr>
        <w:t>3</w:t>
      </w:r>
      <w:r w:rsidRPr="00FF55A4">
        <w:rPr>
          <w:rFonts w:cstheme="minorHAnsi"/>
        </w:rPr>
        <w:t xml:space="preserve"> punkty</w:t>
      </w:r>
    </w:p>
    <w:p w:rsidR="001F67BD" w:rsidRPr="00FF55A4" w:rsidRDefault="0017621E" w:rsidP="001F67BD">
      <w:pPr>
        <w:pStyle w:val="Akapitzlist"/>
        <w:ind w:firstLine="348"/>
        <w:jc w:val="both"/>
        <w:rPr>
          <w:rFonts w:cstheme="minorHAnsi"/>
        </w:rPr>
      </w:pPr>
      <w:r>
        <w:rPr>
          <w:rFonts w:cstheme="minorHAnsi"/>
        </w:rPr>
        <w:t>3</w:t>
      </w:r>
      <w:r w:rsidR="001F67BD" w:rsidRPr="00FF55A4">
        <w:rPr>
          <w:rFonts w:cstheme="minorHAnsi"/>
        </w:rPr>
        <w:t xml:space="preserve"> </w:t>
      </w:r>
      <w:proofErr w:type="spellStart"/>
      <w:r w:rsidR="001F67BD" w:rsidRPr="00FF55A4">
        <w:rPr>
          <w:rFonts w:cstheme="minorHAnsi"/>
        </w:rPr>
        <w:t>pkt</w:t>
      </w:r>
      <w:proofErr w:type="spellEnd"/>
      <w:r w:rsidR="001F67BD" w:rsidRPr="00FF55A4">
        <w:rPr>
          <w:rFonts w:cstheme="minorHAnsi"/>
        </w:rPr>
        <w:t xml:space="preserve"> – tak,</w:t>
      </w:r>
    </w:p>
    <w:p w:rsidR="001F67BD" w:rsidRPr="00FF55A4" w:rsidRDefault="0017621E" w:rsidP="001F67BD">
      <w:pPr>
        <w:pStyle w:val="Akapitzlist"/>
        <w:ind w:firstLine="348"/>
        <w:jc w:val="both"/>
        <w:rPr>
          <w:rFonts w:cstheme="minorHAnsi"/>
        </w:rPr>
      </w:pPr>
      <w:r>
        <w:rPr>
          <w:rFonts w:cstheme="minorHAnsi"/>
        </w:rPr>
        <w:t>2</w:t>
      </w:r>
      <w:r w:rsidR="001F67BD" w:rsidRPr="00FF55A4">
        <w:rPr>
          <w:rFonts w:cstheme="minorHAnsi"/>
        </w:rPr>
        <w:t xml:space="preserve"> </w:t>
      </w:r>
      <w:proofErr w:type="spellStart"/>
      <w:r w:rsidR="001F67BD" w:rsidRPr="00FF55A4">
        <w:rPr>
          <w:rFonts w:cstheme="minorHAnsi"/>
        </w:rPr>
        <w:t>pkt</w:t>
      </w:r>
      <w:proofErr w:type="spellEnd"/>
      <w:r w:rsidR="001F67BD" w:rsidRPr="00FF55A4">
        <w:rPr>
          <w:rFonts w:cstheme="minorHAnsi"/>
        </w:rPr>
        <w:t xml:space="preserve"> – w pewnej części, </w:t>
      </w:r>
    </w:p>
    <w:p w:rsidR="001F67BD" w:rsidRDefault="001F67BD" w:rsidP="001F67BD">
      <w:pPr>
        <w:pStyle w:val="Akapitzlist"/>
        <w:ind w:firstLine="348"/>
        <w:jc w:val="both"/>
        <w:rPr>
          <w:rFonts w:cstheme="minorHAnsi"/>
        </w:rPr>
      </w:pPr>
      <w:r w:rsidRPr="00FF55A4">
        <w:rPr>
          <w:rFonts w:cstheme="minorHAnsi"/>
        </w:rPr>
        <w:t xml:space="preserve">0 </w:t>
      </w:r>
      <w:proofErr w:type="spellStart"/>
      <w:r w:rsidRPr="00FF55A4">
        <w:rPr>
          <w:rFonts w:cstheme="minorHAnsi"/>
        </w:rPr>
        <w:t>pkt</w:t>
      </w:r>
      <w:proofErr w:type="spellEnd"/>
      <w:r w:rsidRPr="00FF55A4">
        <w:rPr>
          <w:rFonts w:cstheme="minorHAnsi"/>
        </w:rPr>
        <w:t xml:space="preserve"> – nie.</w:t>
      </w:r>
    </w:p>
    <w:p w:rsidR="001F67BD" w:rsidRPr="00FF55A4" w:rsidRDefault="004E6D0B" w:rsidP="001F67BD">
      <w:pPr>
        <w:pStyle w:val="Akapitzlist"/>
        <w:numPr>
          <w:ilvl w:val="0"/>
          <w:numId w:val="6"/>
        </w:numPr>
        <w:spacing w:after="160"/>
        <w:ind w:left="720"/>
        <w:jc w:val="both"/>
      </w:pPr>
      <w:r>
        <w:t xml:space="preserve">Ogólne odczucia </w:t>
      </w:r>
      <w:r w:rsidR="0017621E">
        <w:t xml:space="preserve">dotyczące </w:t>
      </w:r>
      <w:r>
        <w:t>projektu - max 3</w:t>
      </w:r>
      <w:r w:rsidR="001F67BD" w:rsidRPr="00FF55A4">
        <w:t xml:space="preserve"> punkty.</w:t>
      </w:r>
    </w:p>
    <w:p w:rsidR="001F67BD" w:rsidRPr="00FF55A4" w:rsidRDefault="004E6D0B" w:rsidP="004E6D0B">
      <w:pPr>
        <w:pStyle w:val="Akapitzlist"/>
        <w:numPr>
          <w:ilvl w:val="0"/>
          <w:numId w:val="7"/>
        </w:numPr>
        <w:spacing w:after="160"/>
        <w:jc w:val="both"/>
      </w:pPr>
      <w:r>
        <w:t>Na podstawie przyznanych punktów</w:t>
      </w:r>
      <w:r w:rsidR="0017621E">
        <w:t xml:space="preserve"> Kapituła</w:t>
      </w:r>
      <w:r w:rsidR="001F67BD" w:rsidRPr="00FF55A4">
        <w:t xml:space="preserve"> decyduje o wyłonieniu projektów </w:t>
      </w:r>
      <w:r>
        <w:t>dofinansowanych grantami.</w:t>
      </w:r>
    </w:p>
    <w:p w:rsidR="001F67BD" w:rsidRPr="00FF55A4" w:rsidRDefault="001F67BD" w:rsidP="001F67BD">
      <w:pPr>
        <w:pStyle w:val="Akapitzlist"/>
        <w:numPr>
          <w:ilvl w:val="0"/>
          <w:numId w:val="7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>Wyniki konkursu oraz decyzje o przyznanym finansowaniu są ostateczne i nie ma możliwości odwołania od nich.</w:t>
      </w: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t>§5</w:t>
      </w:r>
    </w:p>
    <w:p w:rsidR="001F67BD" w:rsidRPr="00522731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B73716">
        <w:rPr>
          <w:rFonts w:cstheme="minorHAnsi"/>
          <w:b/>
          <w:bCs/>
        </w:rPr>
        <w:t xml:space="preserve">REALIZACJA GRANTU </w:t>
      </w:r>
    </w:p>
    <w:p w:rsidR="001F67BD" w:rsidRPr="00FF55A4" w:rsidRDefault="001F67BD" w:rsidP="001F67BD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 xml:space="preserve">Nad prawidłową realizacją i właściwym rozliczeniem </w:t>
      </w:r>
      <w:r w:rsidR="00D05B77">
        <w:rPr>
          <w:rFonts w:cstheme="minorHAnsi"/>
        </w:rPr>
        <w:t>Grantu</w:t>
      </w:r>
      <w:r w:rsidRPr="00FF55A4">
        <w:rPr>
          <w:rFonts w:cstheme="minorHAnsi"/>
        </w:rPr>
        <w:t xml:space="preserve"> czuwa opiekun koła.</w:t>
      </w:r>
    </w:p>
    <w:p w:rsidR="001F67BD" w:rsidRPr="00FF55A4" w:rsidRDefault="001F67BD" w:rsidP="001F67BD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>Wydatki poniesione podczas realizacji projektu muszą być zgodne co do wartości, jak i rodzaju,</w:t>
      </w:r>
      <w:r w:rsidRPr="00FF55A4">
        <w:rPr>
          <w:rFonts w:cstheme="minorHAnsi"/>
        </w:rPr>
        <w:br/>
        <w:t>z przedstawionym</w:t>
      </w:r>
      <w:r w:rsidR="004E6D0B">
        <w:rPr>
          <w:rFonts w:cstheme="minorHAnsi"/>
        </w:rPr>
        <w:t>i</w:t>
      </w:r>
      <w:r w:rsidRPr="00FF55A4">
        <w:rPr>
          <w:rFonts w:cstheme="minorHAnsi"/>
        </w:rPr>
        <w:t xml:space="preserve"> </w:t>
      </w:r>
      <w:r w:rsidR="00D05B77">
        <w:rPr>
          <w:rFonts w:cstheme="minorHAnsi"/>
        </w:rPr>
        <w:t>we wniosku</w:t>
      </w:r>
      <w:r w:rsidRPr="00FF55A4">
        <w:rPr>
          <w:rFonts w:cstheme="minorHAnsi"/>
        </w:rPr>
        <w:t>.</w:t>
      </w:r>
    </w:p>
    <w:p w:rsidR="001F67BD" w:rsidRPr="00FF55A4" w:rsidRDefault="001F67BD" w:rsidP="001F67BD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FF55A4">
        <w:rPr>
          <w:rFonts w:cstheme="minorHAnsi"/>
        </w:rPr>
        <w:t xml:space="preserve">Wszystkie poniesione koszty w ramach </w:t>
      </w:r>
      <w:r w:rsidR="00D05B77">
        <w:rPr>
          <w:rFonts w:cstheme="minorHAnsi"/>
        </w:rPr>
        <w:t>Grantu</w:t>
      </w:r>
      <w:r w:rsidRPr="00FF55A4">
        <w:rPr>
          <w:rFonts w:cstheme="minorHAnsi"/>
        </w:rPr>
        <w:t xml:space="preserve"> muszą być realizowane zgodnie z </w:t>
      </w:r>
      <w:r w:rsidR="004E6D0B">
        <w:rPr>
          <w:rFonts w:cstheme="minorHAnsi"/>
        </w:rPr>
        <w:t>obowiązującymi przepisami prawa</w:t>
      </w:r>
      <w:r w:rsidRPr="00FF55A4">
        <w:rPr>
          <w:rFonts w:cstheme="minorHAnsi"/>
        </w:rPr>
        <w:t>.</w:t>
      </w:r>
    </w:p>
    <w:p w:rsidR="001F67BD" w:rsidRPr="00FF55A4" w:rsidRDefault="001F67BD" w:rsidP="001F67BD">
      <w:pPr>
        <w:pStyle w:val="Akapitzlist"/>
        <w:numPr>
          <w:ilvl w:val="0"/>
          <w:numId w:val="8"/>
        </w:numPr>
        <w:spacing w:after="160"/>
        <w:jc w:val="both"/>
        <w:rPr>
          <w:rStyle w:val="Bodytext2Bold"/>
          <w:b w:val="0"/>
          <w:bCs w:val="0"/>
        </w:rPr>
      </w:pPr>
      <w:r w:rsidRPr="00FF55A4">
        <w:t>Grant nie obejmuje finansowania honorariów wnioskodawców.</w:t>
      </w: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t>§6</w:t>
      </w:r>
    </w:p>
    <w:p w:rsidR="001F67BD" w:rsidRPr="00522731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4C2C9F">
        <w:rPr>
          <w:rFonts w:cstheme="minorHAnsi"/>
          <w:b/>
          <w:bCs/>
        </w:rPr>
        <w:t xml:space="preserve">WARUNKI ROZLICZANIA 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 xml:space="preserve">Koszty realizacji </w:t>
      </w:r>
      <w:r w:rsidR="00D05B77">
        <w:t>G</w:t>
      </w:r>
      <w:r w:rsidR="004E6D0B">
        <w:t>rantu</w:t>
      </w:r>
      <w:r w:rsidRPr="00601AED">
        <w:t xml:space="preserve"> powinny być udokumentowane </w:t>
      </w:r>
      <w:r w:rsidR="00705068">
        <w:t xml:space="preserve">fakturą lub </w:t>
      </w:r>
      <w:r w:rsidRPr="00601AED">
        <w:t>faktur</w:t>
      </w:r>
      <w:r w:rsidR="00705068">
        <w:t>ami</w:t>
      </w:r>
      <w:r w:rsidRPr="00601AED">
        <w:t xml:space="preserve"> wystawioną</w:t>
      </w:r>
      <w:r w:rsidR="00705068">
        <w:t>/wystawionymi</w:t>
      </w:r>
      <w:r w:rsidRPr="00601AED">
        <w:t xml:space="preserve"> na </w:t>
      </w:r>
      <w:r w:rsidR="004E6D0B">
        <w:t>Fundację dla AGH</w:t>
      </w:r>
      <w:r w:rsidRPr="00601AED">
        <w:t>.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>Faktury powinny być opisane i potwierdzone przez opiekuna koła złożonym podpisem wraz</w:t>
      </w:r>
      <w:r w:rsidRPr="00601AED">
        <w:rPr>
          <w:sz w:val="20"/>
          <w:szCs w:val="20"/>
        </w:rPr>
        <w:br/>
      </w:r>
      <w:r w:rsidRPr="00601AED">
        <w:t>z imienną pieczątką.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 xml:space="preserve">Faktury należy dostarczyć do </w:t>
      </w:r>
      <w:r w:rsidR="004E6D0B">
        <w:t>Biura Fundacji dla AGH</w:t>
      </w:r>
      <w:r w:rsidRPr="00601AED">
        <w:t xml:space="preserve"> niezwłocznie, w terminie umożliwiającym opłacenie</w:t>
      </w:r>
      <w:r w:rsidR="004E6D0B">
        <w:t xml:space="preserve"> faktury we wskazanym terminie lub zwrócenie założonych przez wnioskodawców środków – oczyw</w:t>
      </w:r>
      <w:r w:rsidR="002C423E">
        <w:t>iście do wysokości przyznanego G</w:t>
      </w:r>
      <w:r w:rsidR="004E6D0B">
        <w:t>rantu.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 xml:space="preserve">Do faktur złożonych po terminie płatności lub w terminie uniemożliwiającym płatność w terminie należy przedłożyć pisemne przedłużenie terminu płatności wystawione przez kontrahentów. 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 xml:space="preserve">Faktury proforma należy rozliczyć poprzez dostarczenie opisanej faktury VAT w terminie 14 dni od daty odebrania towaru lub wykonanej usługi nie później niż do końca realizacji </w:t>
      </w:r>
      <w:r w:rsidR="002C423E">
        <w:t>G</w:t>
      </w:r>
      <w:r w:rsidR="004E6D0B">
        <w:t>rantu</w:t>
      </w:r>
      <w:r w:rsidRPr="00601AED">
        <w:t xml:space="preserve">. </w:t>
      </w:r>
    </w:p>
    <w:p w:rsidR="001F67BD" w:rsidRPr="00601AED" w:rsidRDefault="00D05B77" w:rsidP="001F67BD">
      <w:pPr>
        <w:pStyle w:val="Akapitzlist"/>
        <w:numPr>
          <w:ilvl w:val="0"/>
          <w:numId w:val="2"/>
        </w:numPr>
        <w:spacing w:after="160"/>
        <w:jc w:val="both"/>
      </w:pPr>
      <w:r>
        <w:t xml:space="preserve">W celu zakończenia i </w:t>
      </w:r>
      <w:r w:rsidR="001F67BD" w:rsidRPr="00601AED">
        <w:t xml:space="preserve">rozliczenia </w:t>
      </w:r>
      <w:r>
        <w:t>Grantu, K</w:t>
      </w:r>
      <w:r w:rsidR="001F67BD" w:rsidRPr="00601AED">
        <w:t xml:space="preserve">oło naukowe </w:t>
      </w:r>
      <w:r>
        <w:t xml:space="preserve">AGH </w:t>
      </w:r>
      <w:r w:rsidR="001F67BD" w:rsidRPr="00601AED">
        <w:t xml:space="preserve">zobowiązane jest do złożenia </w:t>
      </w:r>
      <w:r>
        <w:t xml:space="preserve">w Biurze Fundacji do dnia </w:t>
      </w:r>
      <w:r w:rsidR="000D7EED">
        <w:t>30 listopada</w:t>
      </w:r>
      <w:r>
        <w:t xml:space="preserve"> 2022 roku </w:t>
      </w:r>
      <w:r w:rsidR="001F67BD" w:rsidRPr="00601AED">
        <w:t>sprawo</w:t>
      </w:r>
      <w:r w:rsidR="004E6D0B">
        <w:t>zdania merytoryczno-fi</w:t>
      </w:r>
      <w:r>
        <w:t>nansowego oraz do przedstawienia wyników G</w:t>
      </w:r>
      <w:r w:rsidR="004E6D0B">
        <w:t xml:space="preserve">rantu w ramach sekcji tematycznej poświęconej </w:t>
      </w:r>
      <w:r w:rsidR="000D7EED">
        <w:t xml:space="preserve">Profesorowi </w:t>
      </w:r>
      <w:r w:rsidR="004E6D0B">
        <w:t>Waleremu Goet</w:t>
      </w:r>
      <w:r>
        <w:t>lowi, odbywającej się w ramach 63</w:t>
      </w:r>
      <w:r w:rsidR="004E6D0B">
        <w:t>. Barbórkowej Konferencji Studenckich Kół Naukowych AGH w dniu 8 grudnia 2022 roku.</w:t>
      </w:r>
    </w:p>
    <w:p w:rsidR="001F67BD" w:rsidRPr="00601AED" w:rsidRDefault="001F67BD" w:rsidP="001F67BD">
      <w:pPr>
        <w:pStyle w:val="Akapitzlist"/>
        <w:numPr>
          <w:ilvl w:val="0"/>
          <w:numId w:val="2"/>
        </w:numPr>
        <w:spacing w:after="160"/>
        <w:jc w:val="both"/>
      </w:pPr>
      <w:r w:rsidRPr="00601AED">
        <w:t>Wzór sprawozdania merytoryczno-finansowego stanowi załącznik do niniejszego Regulaminu.</w:t>
      </w:r>
    </w:p>
    <w:p w:rsidR="001F67BD" w:rsidRPr="000A67D4" w:rsidRDefault="001F67BD" w:rsidP="001F67BD">
      <w:pPr>
        <w:spacing w:before="120" w:line="240" w:lineRule="auto"/>
        <w:jc w:val="center"/>
        <w:rPr>
          <w:b/>
          <w:bCs/>
        </w:rPr>
      </w:pPr>
      <w:r w:rsidRPr="000A67D4">
        <w:rPr>
          <w:b/>
          <w:bCs/>
        </w:rPr>
        <w:lastRenderedPageBreak/>
        <w:t>§</w:t>
      </w:r>
      <w:r>
        <w:rPr>
          <w:b/>
          <w:bCs/>
        </w:rPr>
        <w:t>8</w:t>
      </w:r>
    </w:p>
    <w:p w:rsidR="001F67BD" w:rsidRPr="00522731" w:rsidRDefault="001F67BD" w:rsidP="001F67BD">
      <w:pPr>
        <w:spacing w:after="120" w:line="240" w:lineRule="auto"/>
        <w:jc w:val="center"/>
        <w:rPr>
          <w:rFonts w:cstheme="minorHAnsi"/>
          <w:b/>
          <w:bCs/>
        </w:rPr>
      </w:pPr>
      <w:r w:rsidRPr="00A77945">
        <w:rPr>
          <w:rFonts w:cstheme="minorHAnsi"/>
          <w:b/>
          <w:bCs/>
        </w:rPr>
        <w:t xml:space="preserve">ZAŁĄCZNIKI </w:t>
      </w:r>
    </w:p>
    <w:p w:rsidR="001F67BD" w:rsidRPr="00DD7A00" w:rsidRDefault="001F67BD" w:rsidP="001F67BD">
      <w:pPr>
        <w:pStyle w:val="Akapitzlist"/>
        <w:ind w:left="0"/>
        <w:rPr>
          <w:rFonts w:cstheme="minorHAnsi"/>
        </w:rPr>
      </w:pPr>
      <w:r w:rsidRPr="00DD7A00">
        <w:rPr>
          <w:rFonts w:cstheme="minorHAnsi"/>
          <w:b/>
        </w:rPr>
        <w:t>Załącznik nr 1</w:t>
      </w:r>
      <w:r w:rsidRPr="00DD7A00">
        <w:rPr>
          <w:rFonts w:cstheme="minorHAnsi"/>
        </w:rPr>
        <w:t xml:space="preserve"> – Wniosek o </w:t>
      </w:r>
      <w:r w:rsidR="00447147">
        <w:rPr>
          <w:rFonts w:cstheme="minorHAnsi"/>
        </w:rPr>
        <w:t>G</w:t>
      </w:r>
      <w:r w:rsidR="00705068">
        <w:rPr>
          <w:rFonts w:cstheme="minorHAnsi"/>
        </w:rPr>
        <w:t>rant w konkursie</w:t>
      </w:r>
      <w:r w:rsidRPr="00DD7A00">
        <w:rPr>
          <w:rFonts w:cstheme="minorHAnsi"/>
        </w:rPr>
        <w:t xml:space="preserve"> </w:t>
      </w:r>
      <w:r w:rsidR="00590232" w:rsidRPr="00590232">
        <w:rPr>
          <w:rFonts w:cstheme="minorHAnsi"/>
        </w:rPr>
        <w:t>Profesor Walery Goetel – sozolog, prekursor zrównoważonego rozwoju</w:t>
      </w:r>
      <w:r w:rsidRPr="00DD7A00">
        <w:rPr>
          <w:rFonts w:cstheme="minorHAnsi"/>
        </w:rPr>
        <w:t>.</w:t>
      </w:r>
    </w:p>
    <w:p w:rsidR="001F67BD" w:rsidRPr="00447147" w:rsidRDefault="001F67BD" w:rsidP="00447147">
      <w:pPr>
        <w:pStyle w:val="Akapitzlist"/>
        <w:ind w:left="0"/>
        <w:rPr>
          <w:rStyle w:val="Bodytext2Bold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DD7A00">
        <w:rPr>
          <w:rFonts w:cstheme="minorHAnsi"/>
          <w:b/>
        </w:rPr>
        <w:t xml:space="preserve">Załącznik nr </w:t>
      </w:r>
      <w:r w:rsidR="00447147">
        <w:rPr>
          <w:rFonts w:cstheme="minorHAnsi"/>
          <w:b/>
        </w:rPr>
        <w:t>2</w:t>
      </w:r>
      <w:r w:rsidRPr="00DD7A00">
        <w:rPr>
          <w:rFonts w:cstheme="minorHAnsi"/>
        </w:rPr>
        <w:t xml:space="preserve"> – Wzór sprawo</w:t>
      </w:r>
      <w:r w:rsidR="00447147">
        <w:rPr>
          <w:rFonts w:cstheme="minorHAnsi"/>
        </w:rPr>
        <w:t>zdania merytoryczno-finansowego Grantu w konkursie</w:t>
      </w:r>
      <w:r w:rsidR="00447147" w:rsidRPr="00DD7A00">
        <w:rPr>
          <w:rFonts w:cstheme="minorHAnsi"/>
        </w:rPr>
        <w:t xml:space="preserve"> </w:t>
      </w:r>
      <w:r w:rsidR="00590232" w:rsidRPr="00590232">
        <w:rPr>
          <w:rFonts w:cstheme="minorHAnsi"/>
        </w:rPr>
        <w:t>Profesor Walery Goetel – sozolog, prekursor zrównoważonego rozwoju</w:t>
      </w:r>
      <w:r w:rsidR="00447147" w:rsidRPr="00DD7A00">
        <w:rPr>
          <w:rFonts w:cstheme="minorHAnsi"/>
        </w:rPr>
        <w:t>.</w:t>
      </w:r>
      <w:r>
        <w:rPr>
          <w:rStyle w:val="Bodytext2Bold"/>
          <w:rFonts w:cstheme="minorHAnsi"/>
        </w:rPr>
        <w:br w:type="page"/>
      </w:r>
    </w:p>
    <w:p w:rsidR="001F67BD" w:rsidRPr="00447147" w:rsidRDefault="001F67BD" w:rsidP="00705068">
      <w:pPr>
        <w:spacing w:line="240" w:lineRule="auto"/>
        <w:jc w:val="center"/>
        <w:rPr>
          <w:b/>
        </w:rPr>
      </w:pPr>
      <w:r w:rsidRPr="00447147">
        <w:rPr>
          <w:b/>
          <w:bCs/>
        </w:rPr>
        <w:lastRenderedPageBreak/>
        <w:t xml:space="preserve">Załącznik nr 1 do Regulaminu konkursu </w:t>
      </w:r>
      <w:r w:rsidR="00F97EBB">
        <w:rPr>
          <w:b/>
          <w:bCs/>
        </w:rPr>
        <w:br/>
      </w:r>
      <w:r w:rsidR="00F97EBB">
        <w:rPr>
          <w:rFonts w:cstheme="minorHAnsi"/>
          <w:b/>
          <w:bCs/>
        </w:rPr>
        <w:t xml:space="preserve">Profesor </w:t>
      </w:r>
      <w:r w:rsidR="00F97EBB">
        <w:rPr>
          <w:b/>
          <w:bCs/>
        </w:rPr>
        <w:t>Walery Goetel – sozolog, prekursor zrównoważonego rozwoju</w:t>
      </w: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…………………………………</w:t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="00705068" w:rsidRPr="00447147">
        <w:rPr>
          <w:b/>
          <w:bCs/>
        </w:rPr>
        <w:tab/>
      </w:r>
      <w:r w:rsidR="00705068" w:rsidRPr="00447147">
        <w:rPr>
          <w:b/>
          <w:bCs/>
        </w:rPr>
        <w:tab/>
      </w:r>
      <w:r w:rsidR="00705068" w:rsidRPr="00447147">
        <w:rPr>
          <w:b/>
          <w:bCs/>
        </w:rPr>
        <w:tab/>
      </w:r>
      <w:r w:rsidR="00705068" w:rsidRPr="00447147">
        <w:rPr>
          <w:b/>
          <w:bCs/>
        </w:rPr>
        <w:tab/>
      </w:r>
      <w:r w:rsidR="00447147">
        <w:rPr>
          <w:b/>
          <w:bCs/>
        </w:rPr>
        <w:t xml:space="preserve">        </w:t>
      </w:r>
      <w:r w:rsidRPr="00447147">
        <w:rPr>
          <w:b/>
          <w:bCs/>
        </w:rPr>
        <w:t>………………………….</w:t>
      </w: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Nazwa SKN</w:t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Pr="00447147">
        <w:rPr>
          <w:b/>
          <w:bCs/>
        </w:rPr>
        <w:tab/>
      </w:r>
      <w:r w:rsidR="00705068" w:rsidRPr="00447147">
        <w:rPr>
          <w:b/>
          <w:bCs/>
        </w:rPr>
        <w:t xml:space="preserve">         </w:t>
      </w:r>
      <w:r w:rsidRPr="00447147">
        <w:rPr>
          <w:b/>
          <w:bCs/>
        </w:rPr>
        <w:t>Data złożenia wniosku</w:t>
      </w: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…………………………………</w:t>
      </w: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Wydział SKN</w:t>
      </w: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Zielony / Czarny / Czerwony*</w:t>
      </w:r>
    </w:p>
    <w:p w:rsidR="001F67BD" w:rsidRPr="00447147" w:rsidRDefault="001F67BD" w:rsidP="001F67BD">
      <w:pPr>
        <w:spacing w:line="240" w:lineRule="auto"/>
        <w:jc w:val="both"/>
      </w:pPr>
      <w:r w:rsidRPr="00447147">
        <w:rPr>
          <w:b/>
          <w:bCs/>
        </w:rPr>
        <w:t>Obszar Kół Naukowych</w:t>
      </w: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center"/>
        <w:rPr>
          <w:b/>
          <w:bCs/>
        </w:rPr>
      </w:pPr>
      <w:r w:rsidRPr="00447147">
        <w:rPr>
          <w:b/>
          <w:bCs/>
        </w:rPr>
        <w:t>WNIOSEK</w:t>
      </w:r>
    </w:p>
    <w:p w:rsidR="001F67BD" w:rsidRPr="00447147" w:rsidRDefault="001F67BD" w:rsidP="001F67BD">
      <w:pPr>
        <w:spacing w:line="240" w:lineRule="auto"/>
        <w:jc w:val="center"/>
      </w:pPr>
      <w:r w:rsidRPr="00447147">
        <w:rPr>
          <w:b/>
          <w:bCs/>
        </w:rPr>
        <w:t xml:space="preserve">o Grant </w:t>
      </w:r>
      <w:r w:rsidR="00705068" w:rsidRPr="00447147">
        <w:rPr>
          <w:b/>
          <w:bCs/>
        </w:rPr>
        <w:t xml:space="preserve">w konkursie </w:t>
      </w:r>
      <w:r w:rsidR="00F97EBB">
        <w:rPr>
          <w:rFonts w:cstheme="minorHAnsi"/>
          <w:b/>
          <w:bCs/>
        </w:rPr>
        <w:t xml:space="preserve">Profesor </w:t>
      </w:r>
      <w:r w:rsidR="00F97EBB">
        <w:rPr>
          <w:b/>
          <w:bCs/>
        </w:rPr>
        <w:t>Walery Goetel – sozolog, prekursor zrównoważonego rozwoju</w:t>
      </w:r>
    </w:p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Tytuł projektu ………………………………………………………………......</w:t>
      </w:r>
    </w:p>
    <w:p w:rsidR="001F67BD" w:rsidRPr="00447147" w:rsidRDefault="00705068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Kategoria projektu……………………………………………………………..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Adres mailowy koła naukowego w domenie AGH ……………………………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Imię i nazwisko oraz dane kontaktowe osoby odpowiedzialnej za realizację projektu oraz nr albumu, telefon kontaktowy, adres e-mail: …………………………………………………………………………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Imię i nazwisko opiekuna koła ………………………………………………...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Lista uczestników projektu:</w:t>
      </w:r>
    </w:p>
    <w:p w:rsidR="001F67BD" w:rsidRPr="00447147" w:rsidRDefault="001F67BD" w:rsidP="001F67BD">
      <w:pPr>
        <w:spacing w:line="240" w:lineRule="auto"/>
        <w:jc w:val="both"/>
      </w:pP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449"/>
        <w:gridCol w:w="1075"/>
        <w:gridCol w:w="1092"/>
        <w:gridCol w:w="1124"/>
        <w:gridCol w:w="1089"/>
        <w:gridCol w:w="1529"/>
      </w:tblGrid>
      <w:tr w:rsidR="001F67BD" w:rsidRPr="00447147" w:rsidTr="001F67BD">
        <w:tc>
          <w:tcPr>
            <w:tcW w:w="567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l.p.</w:t>
            </w:r>
          </w:p>
        </w:tc>
        <w:tc>
          <w:tcPr>
            <w:tcW w:w="244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Imię i nazwisko</w:t>
            </w:r>
          </w:p>
        </w:tc>
        <w:tc>
          <w:tcPr>
            <w:tcW w:w="1075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Nr albumu</w:t>
            </w:r>
          </w:p>
        </w:tc>
        <w:tc>
          <w:tcPr>
            <w:tcW w:w="1092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Rok studiów</w:t>
            </w:r>
          </w:p>
        </w:tc>
        <w:tc>
          <w:tcPr>
            <w:tcW w:w="1124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Kierunek</w:t>
            </w:r>
          </w:p>
        </w:tc>
        <w:tc>
          <w:tcPr>
            <w:tcW w:w="108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Wydział</w:t>
            </w:r>
          </w:p>
        </w:tc>
        <w:tc>
          <w:tcPr>
            <w:tcW w:w="152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Adres e-mail</w:t>
            </w:r>
          </w:p>
        </w:tc>
      </w:tr>
      <w:tr w:rsidR="001F67BD" w:rsidRPr="00447147" w:rsidTr="001F67BD">
        <w:tc>
          <w:tcPr>
            <w:tcW w:w="567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244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75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92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124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8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52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</w:tr>
      <w:tr w:rsidR="001F67BD" w:rsidRPr="00447147" w:rsidTr="001F67BD">
        <w:tc>
          <w:tcPr>
            <w:tcW w:w="567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244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75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92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124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8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52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</w:tr>
      <w:tr w:rsidR="001F67BD" w:rsidRPr="00447147" w:rsidTr="001F67BD">
        <w:tc>
          <w:tcPr>
            <w:tcW w:w="567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244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75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92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124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08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  <w:tc>
          <w:tcPr>
            <w:tcW w:w="1529" w:type="dxa"/>
          </w:tcPr>
          <w:p w:rsidR="001F67BD" w:rsidRPr="00447147" w:rsidRDefault="001F67BD" w:rsidP="001F67BD">
            <w:pPr>
              <w:pStyle w:val="Akapitzlist"/>
              <w:ind w:left="0"/>
              <w:rPr>
                <w:rFonts w:eastAsiaTheme="minorHAnsi" w:cstheme="minorHAnsi"/>
              </w:rPr>
            </w:pPr>
          </w:p>
        </w:tc>
      </w:tr>
    </w:tbl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Cele projektu: …………………………………………………… (</w:t>
      </w:r>
      <w:r w:rsidRPr="00447147">
        <w:rPr>
          <w:rFonts w:cstheme="minorHAnsi"/>
        </w:rPr>
        <w:t>3-4 cele opisane 1 zdaniem; do 200 znaków</w:t>
      </w:r>
      <w:r w:rsidRPr="00447147">
        <w:rPr>
          <w:b/>
          <w:bCs/>
        </w:rPr>
        <w:t>)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  <w:jc w:val="both"/>
      </w:pPr>
      <w:r w:rsidRPr="00447147">
        <w:rPr>
          <w:b/>
          <w:bCs/>
        </w:rPr>
        <w:t>Spodziewane efek</w:t>
      </w:r>
      <w:r w:rsidR="00705068" w:rsidRPr="00447147">
        <w:rPr>
          <w:b/>
          <w:bCs/>
        </w:rPr>
        <w:t xml:space="preserve">ty projektu: ………………………………   </w:t>
      </w:r>
      <w:r w:rsidRPr="00447147">
        <w:rPr>
          <w:b/>
          <w:bCs/>
        </w:rPr>
        <w:t xml:space="preserve"> (</w:t>
      </w:r>
      <w:r w:rsidRPr="00447147">
        <w:rPr>
          <w:rFonts w:cstheme="minorHAnsi"/>
        </w:rPr>
        <w:t>do 1000 znaków</w:t>
      </w:r>
      <w:r w:rsidRPr="00447147">
        <w:rPr>
          <w:b/>
          <w:bCs/>
        </w:rPr>
        <w:t>)</w:t>
      </w:r>
    </w:p>
    <w:p w:rsidR="001F67BD" w:rsidRPr="00447147" w:rsidRDefault="001F67BD" w:rsidP="001F67BD">
      <w:pPr>
        <w:pStyle w:val="Akapitzlist"/>
        <w:numPr>
          <w:ilvl w:val="0"/>
          <w:numId w:val="9"/>
        </w:numPr>
        <w:spacing w:line="240" w:lineRule="auto"/>
      </w:pPr>
      <w:r w:rsidRPr="00447147">
        <w:rPr>
          <w:b/>
          <w:bCs/>
        </w:rPr>
        <w:t xml:space="preserve">Szczegółowy harmonogram projektu (harmonogram powinien uwzględniać kluczowe terminy podane w </w:t>
      </w:r>
      <w:r w:rsidR="00705068" w:rsidRPr="00447147">
        <w:rPr>
          <w:b/>
          <w:bCs/>
        </w:rPr>
        <w:t>Regulaminie konkursu</w:t>
      </w:r>
      <w:r w:rsidRPr="00447147">
        <w:rPr>
          <w:b/>
          <w:bCs/>
        </w:rPr>
        <w:t xml:space="preserve">) </w:t>
      </w:r>
      <w:r w:rsidRPr="00447147">
        <w:rPr>
          <w:b/>
          <w:bCs/>
        </w:rPr>
        <w:br/>
        <w:t>(do 300 znaków / etap; maksymalnie 10 etapów):</w:t>
      </w:r>
    </w:p>
    <w:p w:rsidR="001F67BD" w:rsidRPr="00447147" w:rsidRDefault="001F67BD" w:rsidP="001F67BD">
      <w:pPr>
        <w:spacing w:line="240" w:lineRule="auto"/>
        <w:jc w:val="both"/>
      </w:pPr>
    </w:p>
    <w:tbl>
      <w:tblPr>
        <w:tblStyle w:val="Tabela-Siatka"/>
        <w:tblW w:w="0" w:type="auto"/>
        <w:tblInd w:w="1129" w:type="dxa"/>
        <w:tblLook w:val="04A0"/>
      </w:tblPr>
      <w:tblGrid>
        <w:gridCol w:w="1270"/>
        <w:gridCol w:w="6889"/>
      </w:tblGrid>
      <w:tr w:rsidR="001F67BD" w:rsidRPr="00447147" w:rsidTr="005A66BF">
        <w:tc>
          <w:tcPr>
            <w:tcW w:w="1270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Data</w:t>
            </w:r>
          </w:p>
        </w:tc>
        <w:tc>
          <w:tcPr>
            <w:tcW w:w="6889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Etapy realizacji projektu/Działania</w:t>
            </w:r>
          </w:p>
        </w:tc>
      </w:tr>
      <w:tr w:rsidR="001F67BD" w:rsidRPr="00447147" w:rsidTr="005A66BF">
        <w:tc>
          <w:tcPr>
            <w:tcW w:w="1270" w:type="dxa"/>
          </w:tcPr>
          <w:p w:rsidR="001F67BD" w:rsidRPr="00447147" w:rsidRDefault="00705068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1.05.2022</w:t>
            </w:r>
          </w:p>
        </w:tc>
        <w:tc>
          <w:tcPr>
            <w:tcW w:w="6889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Rozpoczęcie projektu</w:t>
            </w:r>
          </w:p>
        </w:tc>
      </w:tr>
      <w:tr w:rsidR="001F67BD" w:rsidRPr="00447147" w:rsidTr="005A66BF">
        <w:tc>
          <w:tcPr>
            <w:tcW w:w="1270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</w:p>
        </w:tc>
        <w:tc>
          <w:tcPr>
            <w:tcW w:w="6889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…………………………</w:t>
            </w:r>
          </w:p>
        </w:tc>
      </w:tr>
      <w:tr w:rsidR="001F67BD" w:rsidRPr="00447147" w:rsidTr="005A66BF">
        <w:tc>
          <w:tcPr>
            <w:tcW w:w="1270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</w:p>
        </w:tc>
        <w:tc>
          <w:tcPr>
            <w:tcW w:w="6889" w:type="dxa"/>
          </w:tcPr>
          <w:p w:rsidR="001F67BD" w:rsidRPr="00447147" w:rsidRDefault="001F67BD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………………………....</w:t>
            </w:r>
          </w:p>
        </w:tc>
      </w:tr>
      <w:tr w:rsidR="005A66BF" w:rsidRPr="00447147" w:rsidTr="005A66BF">
        <w:tc>
          <w:tcPr>
            <w:tcW w:w="1270" w:type="dxa"/>
          </w:tcPr>
          <w:p w:rsidR="005A66BF" w:rsidRPr="00447147" w:rsidRDefault="005A66BF" w:rsidP="00FA5A99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30.11</w:t>
            </w:r>
            <w:r w:rsidRPr="00447147">
              <w:rPr>
                <w:rFonts w:eastAsiaTheme="minorHAnsi" w:cstheme="minorHAnsi"/>
              </w:rPr>
              <w:t>.2022</w:t>
            </w:r>
          </w:p>
        </w:tc>
        <w:tc>
          <w:tcPr>
            <w:tcW w:w="6889" w:type="dxa"/>
          </w:tcPr>
          <w:p w:rsidR="005A66BF" w:rsidRPr="00447147" w:rsidRDefault="005A66BF" w:rsidP="005A66BF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 xml:space="preserve">Zakończenie projektu – </w:t>
            </w:r>
            <w:r>
              <w:rPr>
                <w:rFonts w:eastAsiaTheme="minorHAnsi" w:cstheme="minorHAnsi"/>
              </w:rPr>
              <w:t>złożenie Sprawozdania merytoryczno-finansowego w Biurze Fundacji dla AGH</w:t>
            </w:r>
          </w:p>
        </w:tc>
      </w:tr>
      <w:tr w:rsidR="001F67BD" w:rsidRPr="00447147" w:rsidTr="005A66BF">
        <w:tc>
          <w:tcPr>
            <w:tcW w:w="1270" w:type="dxa"/>
          </w:tcPr>
          <w:p w:rsidR="001F67BD" w:rsidRPr="00447147" w:rsidRDefault="00705068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8.12.2022</w:t>
            </w:r>
          </w:p>
        </w:tc>
        <w:tc>
          <w:tcPr>
            <w:tcW w:w="6889" w:type="dxa"/>
          </w:tcPr>
          <w:p w:rsidR="001F67BD" w:rsidRPr="00447147" w:rsidRDefault="005A66BF" w:rsidP="005A66BF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Prezentacja wyników Projektu - W</w:t>
            </w:r>
            <w:r w:rsidR="00705068" w:rsidRPr="00447147">
              <w:rPr>
                <w:rFonts w:eastAsiaTheme="minorHAnsi" w:cstheme="minorHAnsi"/>
              </w:rPr>
              <w:t>ystąpienie w trakcie 63. Barbórkowej Konferencji Studenckich Kół Naukowych</w:t>
            </w:r>
          </w:p>
        </w:tc>
      </w:tr>
    </w:tbl>
    <w:p w:rsidR="001F67BD" w:rsidRPr="00447147" w:rsidRDefault="001F67BD" w:rsidP="001F67BD">
      <w:pPr>
        <w:spacing w:line="240" w:lineRule="auto"/>
        <w:jc w:val="both"/>
      </w:pPr>
    </w:p>
    <w:p w:rsidR="00705068" w:rsidRPr="00447147" w:rsidRDefault="00447147" w:rsidP="00447147">
      <w:pPr>
        <w:spacing w:line="240" w:lineRule="auto"/>
        <w:jc w:val="both"/>
      </w:pPr>
      <w:r w:rsidRPr="00447147">
        <w:rPr>
          <w:b/>
          <w:bCs/>
        </w:rPr>
        <w:t>10</w:t>
      </w:r>
      <w:r w:rsidR="001F67BD" w:rsidRPr="00447147">
        <w:rPr>
          <w:b/>
          <w:bCs/>
        </w:rPr>
        <w:t>.</w:t>
      </w:r>
      <w:r w:rsidR="001F67BD" w:rsidRPr="00447147">
        <w:rPr>
          <w:b/>
          <w:bCs/>
        </w:rPr>
        <w:tab/>
        <w:t xml:space="preserve">Opis merytoryczny projektu </w:t>
      </w:r>
      <w:r w:rsidR="00705068" w:rsidRPr="00447147">
        <w:rPr>
          <w:b/>
          <w:bCs/>
        </w:rPr>
        <w:t>………………………………   (</w:t>
      </w:r>
      <w:r w:rsidR="00705068" w:rsidRPr="00447147">
        <w:rPr>
          <w:rFonts w:cstheme="minorHAnsi"/>
        </w:rPr>
        <w:t>do 5 stron A4</w:t>
      </w:r>
      <w:r w:rsidR="00705068" w:rsidRPr="00447147">
        <w:rPr>
          <w:b/>
          <w:bCs/>
        </w:rPr>
        <w:t>)</w:t>
      </w:r>
    </w:p>
    <w:p w:rsidR="001F67BD" w:rsidRPr="00447147" w:rsidRDefault="001F67BD" w:rsidP="001F67BD">
      <w:pPr>
        <w:spacing w:line="240" w:lineRule="auto"/>
        <w:jc w:val="both"/>
      </w:pPr>
    </w:p>
    <w:p w:rsidR="00447147" w:rsidRDefault="0044714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F67BD" w:rsidRPr="00447147" w:rsidRDefault="00447147" w:rsidP="001F67BD">
      <w:pPr>
        <w:spacing w:line="240" w:lineRule="auto"/>
        <w:jc w:val="both"/>
      </w:pPr>
      <w:r>
        <w:rPr>
          <w:b/>
          <w:bCs/>
        </w:rPr>
        <w:lastRenderedPageBreak/>
        <w:t>11</w:t>
      </w:r>
      <w:r w:rsidR="00705068" w:rsidRPr="00447147">
        <w:rPr>
          <w:b/>
          <w:bCs/>
        </w:rPr>
        <w:t>.</w:t>
      </w:r>
      <w:r w:rsidR="00705068" w:rsidRPr="00447147">
        <w:rPr>
          <w:b/>
          <w:bCs/>
        </w:rPr>
        <w:tab/>
        <w:t>Kosztorys projektu</w:t>
      </w:r>
    </w:p>
    <w:p w:rsidR="001F67BD" w:rsidRPr="00447147" w:rsidRDefault="001F67BD" w:rsidP="001F67BD">
      <w:pPr>
        <w:spacing w:line="240" w:lineRule="auto"/>
        <w:jc w:val="both"/>
      </w:pPr>
    </w:p>
    <w:tbl>
      <w:tblPr>
        <w:tblStyle w:val="Tabela-Siatka"/>
        <w:tblW w:w="0" w:type="auto"/>
        <w:tblInd w:w="-147" w:type="dxa"/>
        <w:tblLook w:val="04A0"/>
      </w:tblPr>
      <w:tblGrid>
        <w:gridCol w:w="932"/>
        <w:gridCol w:w="1763"/>
        <w:gridCol w:w="940"/>
        <w:gridCol w:w="1497"/>
        <w:gridCol w:w="1773"/>
      </w:tblGrid>
      <w:tr w:rsidR="00705068" w:rsidRPr="00447147" w:rsidTr="00705068">
        <w:tc>
          <w:tcPr>
            <w:tcW w:w="932" w:type="dxa"/>
            <w:vAlign w:val="center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L.p.</w:t>
            </w:r>
          </w:p>
        </w:tc>
        <w:tc>
          <w:tcPr>
            <w:tcW w:w="1763" w:type="dxa"/>
            <w:vAlign w:val="center"/>
          </w:tcPr>
          <w:p w:rsidR="00705068" w:rsidRPr="00447147" w:rsidRDefault="00705068" w:rsidP="001F67BD">
            <w:pPr>
              <w:jc w:val="center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Przewidywane pozycje rodzajowe kosztów</w:t>
            </w:r>
          </w:p>
        </w:tc>
        <w:tc>
          <w:tcPr>
            <w:tcW w:w="940" w:type="dxa"/>
            <w:vAlign w:val="center"/>
          </w:tcPr>
          <w:p w:rsidR="00705068" w:rsidRPr="00447147" w:rsidRDefault="00705068" w:rsidP="001F67BD">
            <w:pPr>
              <w:jc w:val="center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Kwota</w:t>
            </w:r>
          </w:p>
          <w:p w:rsidR="00705068" w:rsidRPr="00447147" w:rsidRDefault="00705068" w:rsidP="001F67BD">
            <w:pPr>
              <w:jc w:val="center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 xml:space="preserve"> [zł.]</w:t>
            </w:r>
          </w:p>
        </w:tc>
        <w:tc>
          <w:tcPr>
            <w:tcW w:w="1497" w:type="dxa"/>
            <w:vAlign w:val="center"/>
          </w:tcPr>
          <w:p w:rsidR="00705068" w:rsidRPr="00447147" w:rsidRDefault="00705068" w:rsidP="00705068">
            <w:pPr>
              <w:jc w:val="center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Środki z konkursu</w:t>
            </w:r>
          </w:p>
        </w:tc>
        <w:tc>
          <w:tcPr>
            <w:tcW w:w="1773" w:type="dxa"/>
            <w:vAlign w:val="center"/>
          </w:tcPr>
          <w:p w:rsidR="00705068" w:rsidRPr="00447147" w:rsidRDefault="00705068" w:rsidP="001F67BD">
            <w:pPr>
              <w:jc w:val="center"/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Inne środki, pozakonkursowe</w:t>
            </w:r>
          </w:p>
        </w:tc>
      </w:tr>
      <w:tr w:rsidR="00705068" w:rsidRPr="00447147" w:rsidTr="00705068">
        <w:tc>
          <w:tcPr>
            <w:tcW w:w="932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76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940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497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77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</w:tr>
      <w:tr w:rsidR="00705068" w:rsidRPr="00447147" w:rsidTr="00705068">
        <w:tc>
          <w:tcPr>
            <w:tcW w:w="932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76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940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497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77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</w:tr>
      <w:tr w:rsidR="00705068" w:rsidRPr="00447147" w:rsidTr="00705068">
        <w:tc>
          <w:tcPr>
            <w:tcW w:w="932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  <w:r w:rsidRPr="00447147">
              <w:rPr>
                <w:rFonts w:eastAsiaTheme="minorHAnsi" w:cstheme="minorHAnsi"/>
              </w:rPr>
              <w:t>Suma:</w:t>
            </w:r>
          </w:p>
        </w:tc>
        <w:tc>
          <w:tcPr>
            <w:tcW w:w="176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940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497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  <w:tc>
          <w:tcPr>
            <w:tcW w:w="1773" w:type="dxa"/>
          </w:tcPr>
          <w:p w:rsidR="00705068" w:rsidRPr="00447147" w:rsidRDefault="00705068" w:rsidP="001F67BD">
            <w:pPr>
              <w:rPr>
                <w:rFonts w:eastAsiaTheme="minorHAnsi" w:cstheme="minorHAnsi"/>
              </w:rPr>
            </w:pPr>
          </w:p>
        </w:tc>
      </w:tr>
    </w:tbl>
    <w:p w:rsidR="001F67BD" w:rsidRPr="00447147" w:rsidRDefault="001F67BD" w:rsidP="001F67BD">
      <w:pPr>
        <w:spacing w:line="240" w:lineRule="auto"/>
        <w:jc w:val="both"/>
      </w:pPr>
    </w:p>
    <w:p w:rsidR="001F67BD" w:rsidRPr="00447147" w:rsidRDefault="001F67BD" w:rsidP="001F67BD">
      <w:pPr>
        <w:spacing w:line="240" w:lineRule="auto"/>
        <w:jc w:val="both"/>
      </w:pPr>
    </w:p>
    <w:p w:rsidR="001F67BD" w:rsidRDefault="001F67BD" w:rsidP="001F67BD">
      <w:pPr>
        <w:rPr>
          <w:rStyle w:val="Bodytext2Bold"/>
          <w:rFonts w:cstheme="minorHAnsi"/>
          <w:b w:val="0"/>
          <w:bCs w:val="0"/>
        </w:rPr>
      </w:pPr>
      <w:r>
        <w:rPr>
          <w:rStyle w:val="Bodytext2Bold"/>
          <w:rFonts w:cstheme="minorHAnsi"/>
        </w:rPr>
        <w:br w:type="page"/>
      </w:r>
    </w:p>
    <w:p w:rsidR="00F97EBB" w:rsidRDefault="00705068" w:rsidP="00F97EBB">
      <w:pPr>
        <w:spacing w:line="240" w:lineRule="auto"/>
        <w:jc w:val="center"/>
        <w:rPr>
          <w:b/>
        </w:rPr>
      </w:pPr>
      <w:r w:rsidRPr="00447147">
        <w:rPr>
          <w:b/>
        </w:rPr>
        <w:lastRenderedPageBreak/>
        <w:t>Załącznik nr 2</w:t>
      </w:r>
      <w:r w:rsidR="00447147" w:rsidRPr="00447147">
        <w:rPr>
          <w:b/>
        </w:rPr>
        <w:t xml:space="preserve"> </w:t>
      </w:r>
      <w:r w:rsidRPr="00447147">
        <w:rPr>
          <w:b/>
        </w:rPr>
        <w:t>do Regulaminu konkursu</w:t>
      </w:r>
    </w:p>
    <w:p w:rsidR="00705068" w:rsidRPr="00447147" w:rsidRDefault="00F97EBB" w:rsidP="00F97EBB">
      <w:pPr>
        <w:spacing w:line="240" w:lineRule="auto"/>
        <w:jc w:val="center"/>
      </w:pPr>
      <w:r>
        <w:rPr>
          <w:rFonts w:cstheme="minorHAnsi"/>
          <w:b/>
          <w:bCs/>
        </w:rPr>
        <w:t xml:space="preserve">Profesor </w:t>
      </w:r>
      <w:r>
        <w:rPr>
          <w:b/>
          <w:bCs/>
        </w:rPr>
        <w:t>Walery Goetel – sozolog, prekursor zrównoważonego rozwoju</w:t>
      </w: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</w:p>
    <w:p w:rsidR="001F67BD" w:rsidRPr="00447147" w:rsidRDefault="00705068" w:rsidP="00447147">
      <w:pPr>
        <w:spacing w:line="240" w:lineRule="auto"/>
      </w:pPr>
      <w:r w:rsidRPr="00447147">
        <w:t>…………………………</w:t>
      </w:r>
      <w:r w:rsidR="001F67BD" w:rsidRPr="00447147">
        <w:tab/>
      </w:r>
      <w:r w:rsidR="001F67BD" w:rsidRPr="00447147">
        <w:tab/>
      </w:r>
      <w:r w:rsidR="001F67BD" w:rsidRPr="00447147">
        <w:tab/>
      </w:r>
      <w:r w:rsidR="00447147">
        <w:tab/>
      </w:r>
      <w:r w:rsidR="00447147">
        <w:tab/>
        <w:t xml:space="preserve">              </w:t>
      </w:r>
      <w:r w:rsidR="001F67BD" w:rsidRPr="00447147">
        <w:t>………………………….</w:t>
      </w:r>
    </w:p>
    <w:p w:rsidR="001F67BD" w:rsidRPr="00447147" w:rsidRDefault="00705068" w:rsidP="00447147">
      <w:pPr>
        <w:spacing w:line="240" w:lineRule="auto"/>
      </w:pPr>
      <w:r w:rsidRPr="00447147">
        <w:t xml:space="preserve">    Pieczątka KN</w:t>
      </w:r>
      <w:r w:rsidRPr="00447147">
        <w:tab/>
      </w:r>
      <w:r w:rsidRPr="00447147">
        <w:tab/>
      </w:r>
      <w:r w:rsidRPr="00447147">
        <w:tab/>
      </w:r>
      <w:r w:rsidRPr="00447147">
        <w:tab/>
      </w:r>
      <w:r w:rsidRPr="00447147">
        <w:tab/>
      </w:r>
      <w:r w:rsidRPr="00447147">
        <w:tab/>
      </w:r>
      <w:r w:rsidRPr="00447147">
        <w:tab/>
        <w:t xml:space="preserve">     </w:t>
      </w:r>
      <w:r w:rsidR="001F67BD" w:rsidRPr="00447147">
        <w:t>Miejsce i data</w:t>
      </w: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  <w:jc w:val="center"/>
      </w:pPr>
      <w:r w:rsidRPr="00447147">
        <w:t>SPRAWOZDANIE MERYTORYCZNO-FINANSOWE</w:t>
      </w:r>
      <w:r w:rsidR="00447147">
        <w:t xml:space="preserve"> </w:t>
      </w:r>
      <w:r w:rsidRPr="00447147">
        <w:t>PROJEKTU</w:t>
      </w: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  <w:r w:rsidRPr="00447147">
        <w:t>…………………………………………………………………………</w:t>
      </w:r>
    </w:p>
    <w:p w:rsidR="001F67BD" w:rsidRPr="00447147" w:rsidRDefault="001F67BD" w:rsidP="00447147">
      <w:pPr>
        <w:spacing w:line="240" w:lineRule="auto"/>
      </w:pPr>
      <w:r w:rsidRPr="00447147">
        <w:t>Tytuł projektu</w:t>
      </w: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  <w:r w:rsidRPr="00447147">
        <w:t>Zestawienie wszystkich wydatków poniesionych w trakcie realizacji projektu:</w:t>
      </w:r>
    </w:p>
    <w:p w:rsidR="001F67BD" w:rsidRPr="00447147" w:rsidRDefault="001F67BD" w:rsidP="00447147">
      <w:pPr>
        <w:spacing w:line="240" w:lineRule="auto"/>
      </w:pPr>
    </w:p>
    <w:tbl>
      <w:tblPr>
        <w:tblStyle w:val="Tabela-Siatka"/>
        <w:tblW w:w="0" w:type="auto"/>
        <w:tblInd w:w="562" w:type="dxa"/>
        <w:tblLook w:val="04A0"/>
      </w:tblPr>
      <w:tblGrid>
        <w:gridCol w:w="709"/>
        <w:gridCol w:w="3809"/>
        <w:gridCol w:w="2000"/>
        <w:gridCol w:w="1982"/>
      </w:tblGrid>
      <w:tr w:rsidR="001F67BD" w:rsidRPr="00447147" w:rsidTr="001F67BD">
        <w:tc>
          <w:tcPr>
            <w:tcW w:w="709" w:type="dxa"/>
            <w:vAlign w:val="center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  <w:r w:rsidRPr="00447147">
              <w:rPr>
                <w:rFonts w:eastAsiaTheme="minorHAnsi"/>
                <w:b/>
                <w:bCs/>
              </w:rPr>
              <w:t>L.p.</w:t>
            </w:r>
          </w:p>
        </w:tc>
        <w:tc>
          <w:tcPr>
            <w:tcW w:w="3809" w:type="dxa"/>
            <w:vAlign w:val="center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  <w:r w:rsidRPr="00447147">
              <w:rPr>
                <w:rFonts w:eastAsiaTheme="minorHAnsi"/>
                <w:b/>
                <w:bCs/>
              </w:rPr>
              <w:t>Poniesiony koszt</w:t>
            </w:r>
          </w:p>
        </w:tc>
        <w:tc>
          <w:tcPr>
            <w:tcW w:w="2000" w:type="dxa"/>
            <w:vAlign w:val="center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  <w:r w:rsidRPr="00447147">
              <w:rPr>
                <w:rFonts w:eastAsiaTheme="minorHAnsi"/>
                <w:b/>
                <w:bCs/>
              </w:rPr>
              <w:t>Źródło finansowania</w:t>
            </w:r>
          </w:p>
        </w:tc>
        <w:tc>
          <w:tcPr>
            <w:tcW w:w="1982" w:type="dxa"/>
            <w:vAlign w:val="center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  <w:r w:rsidRPr="00447147">
              <w:rPr>
                <w:rFonts w:eastAsiaTheme="minorHAnsi"/>
                <w:b/>
                <w:bCs/>
              </w:rPr>
              <w:t>Wysokość wydatku [zł.]</w:t>
            </w:r>
          </w:p>
        </w:tc>
      </w:tr>
      <w:tr w:rsidR="001F67BD" w:rsidRPr="00447147" w:rsidTr="001F67BD">
        <w:tc>
          <w:tcPr>
            <w:tcW w:w="7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38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2000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82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</w:tr>
      <w:tr w:rsidR="001F67BD" w:rsidRPr="00447147" w:rsidTr="001F67BD">
        <w:tc>
          <w:tcPr>
            <w:tcW w:w="7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38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2000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82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</w:tr>
      <w:tr w:rsidR="001F67BD" w:rsidRPr="00447147" w:rsidTr="001F67BD">
        <w:tc>
          <w:tcPr>
            <w:tcW w:w="7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38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2000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82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</w:tr>
      <w:tr w:rsidR="001F67BD" w:rsidRPr="00447147" w:rsidTr="001F67BD">
        <w:tc>
          <w:tcPr>
            <w:tcW w:w="7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38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2000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82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</w:tr>
      <w:tr w:rsidR="001F67BD" w:rsidRPr="00447147" w:rsidTr="001F67BD">
        <w:tc>
          <w:tcPr>
            <w:tcW w:w="7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3809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2000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  <w:r w:rsidRPr="00447147">
              <w:rPr>
                <w:rFonts w:eastAsiaTheme="minorHAnsi"/>
                <w:b/>
                <w:bCs/>
              </w:rPr>
              <w:t>RAZEM</w:t>
            </w:r>
          </w:p>
        </w:tc>
        <w:tc>
          <w:tcPr>
            <w:tcW w:w="1982" w:type="dxa"/>
          </w:tcPr>
          <w:p w:rsidR="001F67BD" w:rsidRPr="00447147" w:rsidRDefault="001F67BD" w:rsidP="00447147">
            <w:pPr>
              <w:spacing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1F67BD" w:rsidRPr="00447147" w:rsidRDefault="001F67BD" w:rsidP="00447147">
      <w:pPr>
        <w:spacing w:line="240" w:lineRule="auto"/>
      </w:pPr>
    </w:p>
    <w:p w:rsidR="001F67BD" w:rsidRPr="00447147" w:rsidRDefault="001F67BD" w:rsidP="00447147">
      <w:pPr>
        <w:spacing w:line="240" w:lineRule="auto"/>
      </w:pPr>
      <w:r w:rsidRPr="00447147">
        <w:t>Cele projektu – zakładane i osiągnięte …………………………………………...</w:t>
      </w:r>
    </w:p>
    <w:p w:rsidR="001F67BD" w:rsidRPr="00447147" w:rsidRDefault="001F67BD" w:rsidP="00447147">
      <w:pPr>
        <w:spacing w:line="240" w:lineRule="auto"/>
      </w:pPr>
      <w:r w:rsidRPr="00447147">
        <w:t>Efekty projektu – zakładane i osiągnięte ………………………………………...</w:t>
      </w:r>
    </w:p>
    <w:p w:rsidR="001F67BD" w:rsidRPr="00447147" w:rsidRDefault="001F67BD" w:rsidP="00447147">
      <w:pPr>
        <w:spacing w:line="240" w:lineRule="auto"/>
      </w:pPr>
      <w:r w:rsidRPr="00447147">
        <w:t>Sprawozdanie merytoryczne z realizacji projektu……………………………..</w:t>
      </w:r>
    </w:p>
    <w:p w:rsidR="001F67BD" w:rsidRPr="00447147" w:rsidRDefault="001F67BD" w:rsidP="00447147">
      <w:pPr>
        <w:spacing w:line="240" w:lineRule="auto"/>
      </w:pPr>
      <w:r w:rsidRPr="00447147">
        <w:t>Ilość członków projektu w chwili zakończenia projektu: ……………… osób</w:t>
      </w:r>
    </w:p>
    <w:p w:rsidR="001F67BD" w:rsidRPr="00447147" w:rsidRDefault="001F67BD" w:rsidP="00447147">
      <w:pPr>
        <w:spacing w:line="240" w:lineRule="auto"/>
      </w:pPr>
      <w:r w:rsidRPr="00447147">
        <w:t>Wykaz załączników – jeśli dotyczy</w:t>
      </w:r>
    </w:p>
    <w:p w:rsidR="00A004C2" w:rsidRDefault="001F67BD" w:rsidP="00447147">
      <w:pPr>
        <w:spacing w:line="240" w:lineRule="auto"/>
      </w:pPr>
      <w:r w:rsidRPr="00447147">
        <w:t>Podpis opiekuna koła naukowego</w:t>
      </w:r>
      <w:r w:rsidR="00705068" w:rsidRPr="00447147">
        <w:t xml:space="preserve"> projektu/koła</w:t>
      </w:r>
    </w:p>
    <w:sectPr w:rsidR="00A004C2" w:rsidSect="001F67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00" w:rsidRDefault="00D92F00" w:rsidP="001F67BD">
      <w:pPr>
        <w:spacing w:line="240" w:lineRule="auto"/>
      </w:pPr>
      <w:r>
        <w:separator/>
      </w:r>
    </w:p>
  </w:endnote>
  <w:endnote w:type="continuationSeparator" w:id="0">
    <w:p w:rsidR="00D92F00" w:rsidRDefault="00D92F00" w:rsidP="001F6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7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D7EED" w:rsidRDefault="000D7EED">
            <w:pPr>
              <w:pStyle w:val="Stopka"/>
              <w:jc w:val="right"/>
            </w:pPr>
            <w:r>
              <w:t xml:space="preserve">Strona </w:t>
            </w:r>
            <w:r w:rsidR="00FA07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07B6">
              <w:rPr>
                <w:b/>
                <w:bCs/>
                <w:sz w:val="24"/>
                <w:szCs w:val="24"/>
              </w:rPr>
              <w:fldChar w:fldCharType="separate"/>
            </w:r>
            <w:r w:rsidR="00756544">
              <w:rPr>
                <w:b/>
                <w:bCs/>
                <w:noProof/>
              </w:rPr>
              <w:t>3</w:t>
            </w:r>
            <w:r w:rsidR="00FA07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07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07B6">
              <w:rPr>
                <w:b/>
                <w:bCs/>
                <w:sz w:val="24"/>
                <w:szCs w:val="24"/>
              </w:rPr>
              <w:fldChar w:fldCharType="separate"/>
            </w:r>
            <w:r w:rsidR="00756544">
              <w:rPr>
                <w:b/>
                <w:bCs/>
                <w:noProof/>
              </w:rPr>
              <w:t>7</w:t>
            </w:r>
            <w:r w:rsidR="00FA07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EED" w:rsidRDefault="000D7EED">
    <w:pPr>
      <w:pStyle w:val="Stopka"/>
    </w:pPr>
  </w:p>
  <w:p w:rsidR="000D7EED" w:rsidRDefault="000D7E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00" w:rsidRDefault="00D92F00" w:rsidP="001F67BD">
      <w:pPr>
        <w:spacing w:line="240" w:lineRule="auto"/>
      </w:pPr>
      <w:r>
        <w:separator/>
      </w:r>
    </w:p>
  </w:footnote>
  <w:footnote w:type="continuationSeparator" w:id="0">
    <w:p w:rsidR="00D92F00" w:rsidRDefault="00D92F00" w:rsidP="001F67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D" w:rsidRDefault="000D7EED" w:rsidP="001F67BD">
    <w:pPr>
      <w:pStyle w:val="Nagwek"/>
    </w:pPr>
  </w:p>
  <w:p w:rsidR="000D7EED" w:rsidRDefault="000D7E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45A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9B6B1D"/>
    <w:multiLevelType w:val="hybridMultilevel"/>
    <w:tmpl w:val="7FD488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825E4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0A12F2"/>
    <w:multiLevelType w:val="hybridMultilevel"/>
    <w:tmpl w:val="94FC1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A0E29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944DA0"/>
    <w:multiLevelType w:val="hybridMultilevel"/>
    <w:tmpl w:val="991E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1884"/>
    <w:multiLevelType w:val="hybridMultilevel"/>
    <w:tmpl w:val="33C2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088D"/>
    <w:multiLevelType w:val="hybridMultilevel"/>
    <w:tmpl w:val="B2747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05D0B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04277AA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A5734B"/>
    <w:multiLevelType w:val="hybridMultilevel"/>
    <w:tmpl w:val="D0BC6E96"/>
    <w:lvl w:ilvl="0" w:tplc="5878475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EAC2A15"/>
    <w:multiLevelType w:val="hybridMultilevel"/>
    <w:tmpl w:val="33C2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31B55"/>
    <w:multiLevelType w:val="multilevel"/>
    <w:tmpl w:val="8F38CC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6F1EF9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DF23512"/>
    <w:multiLevelType w:val="multilevel"/>
    <w:tmpl w:val="A426BD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F66227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D991C88"/>
    <w:multiLevelType w:val="multilevel"/>
    <w:tmpl w:val="202E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BD"/>
    <w:rsid w:val="000737A3"/>
    <w:rsid w:val="0009457A"/>
    <w:rsid w:val="00097563"/>
    <w:rsid w:val="000D7EED"/>
    <w:rsid w:val="000E2B54"/>
    <w:rsid w:val="0017621E"/>
    <w:rsid w:val="001F67BD"/>
    <w:rsid w:val="002C423E"/>
    <w:rsid w:val="0032480E"/>
    <w:rsid w:val="00411D41"/>
    <w:rsid w:val="00424397"/>
    <w:rsid w:val="00447147"/>
    <w:rsid w:val="004D7601"/>
    <w:rsid w:val="004E6D0B"/>
    <w:rsid w:val="00533B68"/>
    <w:rsid w:val="00584A79"/>
    <w:rsid w:val="00590232"/>
    <w:rsid w:val="00591BF3"/>
    <w:rsid w:val="005A66BF"/>
    <w:rsid w:val="0063094B"/>
    <w:rsid w:val="006611F9"/>
    <w:rsid w:val="00705068"/>
    <w:rsid w:val="00756544"/>
    <w:rsid w:val="0082476E"/>
    <w:rsid w:val="008F3E9B"/>
    <w:rsid w:val="00A004C2"/>
    <w:rsid w:val="00AA58FE"/>
    <w:rsid w:val="00AC26E6"/>
    <w:rsid w:val="00B427A5"/>
    <w:rsid w:val="00BF1806"/>
    <w:rsid w:val="00D05B77"/>
    <w:rsid w:val="00D92F00"/>
    <w:rsid w:val="00DD4D4C"/>
    <w:rsid w:val="00ED139C"/>
    <w:rsid w:val="00EE1DF7"/>
    <w:rsid w:val="00F60399"/>
    <w:rsid w:val="00F63F93"/>
    <w:rsid w:val="00F97EBB"/>
    <w:rsid w:val="00FA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BD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7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BD"/>
  </w:style>
  <w:style w:type="paragraph" w:styleId="Stopka">
    <w:name w:val="footer"/>
    <w:basedOn w:val="Normalny"/>
    <w:link w:val="StopkaZnak"/>
    <w:uiPriority w:val="99"/>
    <w:unhideWhenUsed/>
    <w:rsid w:val="001F6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BD"/>
  </w:style>
  <w:style w:type="table" w:styleId="Tabela-Siatka">
    <w:name w:val="Table Grid"/>
    <w:basedOn w:val="Standardowy"/>
    <w:uiPriority w:val="39"/>
    <w:rsid w:val="001F67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Domylnaczcionkaakapitu"/>
    <w:rsid w:val="001F67B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7B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7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7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07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2022-03-23T16:13:00Z</dcterms:created>
  <dcterms:modified xsi:type="dcterms:W3CDTF">2022-03-23T16:21:00Z</dcterms:modified>
</cp:coreProperties>
</file>