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2FD" w14:textId="307B00B6" w:rsidR="00526118" w:rsidRPr="00D72A2B" w:rsidRDefault="001B5FC5" w:rsidP="3BEF76C3">
      <w:pPr>
        <w:pStyle w:val="HTML-wstpniesformatowany"/>
        <w:shd w:val="clear" w:color="auto" w:fill="FFFFFF" w:themeFill="background1"/>
        <w:rPr>
          <w:rFonts w:ascii="Santander Text Light" w:hAnsi="Santander Text Light" w:cs="Calibri"/>
          <w:b/>
          <w:bCs/>
          <w:color w:val="FF0000"/>
          <w:sz w:val="28"/>
          <w:szCs w:val="28"/>
        </w:rPr>
      </w:pPr>
      <w:r w:rsidRPr="3BEF76C3">
        <w:rPr>
          <w:rFonts w:ascii="Santander Text Light" w:hAnsi="Santander Text Light" w:cs="Calibri"/>
          <w:b/>
          <w:bCs/>
          <w:color w:val="FF0000"/>
          <w:sz w:val="24"/>
          <w:szCs w:val="24"/>
        </w:rPr>
        <w:t xml:space="preserve">Ponad </w:t>
      </w:r>
      <w:r w:rsidR="00ED2407">
        <w:rPr>
          <w:rFonts w:ascii="Santander Text Light" w:hAnsi="Santander Text Light" w:cs="Calibri"/>
          <w:b/>
          <w:bCs/>
          <w:color w:val="FF0000"/>
          <w:sz w:val="24"/>
          <w:szCs w:val="24"/>
        </w:rPr>
        <w:t>2</w:t>
      </w:r>
      <w:r w:rsidRPr="3BEF76C3">
        <w:rPr>
          <w:rFonts w:ascii="Santander Text Light" w:hAnsi="Santander Text Light" w:cs="Calibri"/>
          <w:b/>
          <w:bCs/>
          <w:color w:val="FF0000"/>
          <w:sz w:val="24"/>
          <w:szCs w:val="24"/>
        </w:rPr>
        <w:t xml:space="preserve">0 000 miejsc na bezpłatne kursy </w:t>
      </w:r>
      <w:r w:rsidR="00526118" w:rsidRPr="3BEF76C3">
        <w:rPr>
          <w:rFonts w:ascii="Santander Text Light" w:hAnsi="Santander Text Light" w:cs="Calibri"/>
          <w:b/>
          <w:bCs/>
          <w:color w:val="FF0000"/>
          <w:sz w:val="24"/>
          <w:szCs w:val="24"/>
        </w:rPr>
        <w:t>i szkolenia</w:t>
      </w:r>
      <w:r w:rsidR="005E775A" w:rsidRPr="3BEF76C3">
        <w:rPr>
          <w:rFonts w:ascii="Santander Text Light" w:hAnsi="Santander Text Light" w:cs="Calibri"/>
          <w:b/>
          <w:bCs/>
          <w:color w:val="FF0000"/>
          <w:sz w:val="24"/>
          <w:szCs w:val="24"/>
        </w:rPr>
        <w:t xml:space="preserve"> z Santander Universidades</w:t>
      </w:r>
    </w:p>
    <w:p w14:paraId="2088C36C" w14:textId="77777777" w:rsidR="00526118" w:rsidRPr="00D72A2B" w:rsidRDefault="00526118" w:rsidP="007F3091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00D72A2B">
        <w:rPr>
          <w:rFonts w:ascii="Santander Text Light" w:hAnsi="Santander Text Light" w:cs="Calibri"/>
          <w:sz w:val="22"/>
          <w:szCs w:val="22"/>
        </w:rPr>
        <w:t xml:space="preserve">Szanowni Państwo, </w:t>
      </w:r>
    </w:p>
    <w:p w14:paraId="0A37501D" w14:textId="16465CA3" w:rsidR="001B5FC5" w:rsidRPr="00D72A2B" w:rsidRDefault="00D72A2B" w:rsidP="3F6594B5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3F6594B5">
        <w:rPr>
          <w:rFonts w:ascii="Santander Text Light" w:hAnsi="Santander Text Light" w:cs="Calibri"/>
          <w:sz w:val="22"/>
          <w:szCs w:val="22"/>
        </w:rPr>
        <w:t>r</w:t>
      </w:r>
      <w:r w:rsidR="00526118" w:rsidRPr="3F6594B5">
        <w:rPr>
          <w:rFonts w:ascii="Santander Text Light" w:hAnsi="Santander Text Light" w:cs="Calibri"/>
          <w:sz w:val="22"/>
          <w:szCs w:val="22"/>
        </w:rPr>
        <w:t xml:space="preserve">ozwój kompetencji oraz uzyskiwanie różnych certyfikatów i dyplomów jest bardzo dobrze widziane przez pracodawców. Dlatego zachęcamy Państwa do zapoznania się bezpłatnymi kursami w ramach Stypendiów Santander. </w:t>
      </w:r>
    </w:p>
    <w:p w14:paraId="2A7CB144" w14:textId="77777777" w:rsidR="003804B5" w:rsidRPr="00D72A2B" w:rsidRDefault="003804B5" w:rsidP="007F3091">
      <w:pPr>
        <w:spacing w:after="0" w:line="240" w:lineRule="auto"/>
        <w:jc w:val="both"/>
        <w:rPr>
          <w:rFonts w:ascii="Santander Text Light" w:hAnsi="Santander Text Light"/>
          <w:b/>
          <w:color w:val="FF0000"/>
        </w:rPr>
      </w:pPr>
      <w:r w:rsidRPr="00D72A2B">
        <w:rPr>
          <w:rFonts w:ascii="Santander Text Light" w:hAnsi="Santander Text Light"/>
          <w:b/>
          <w:color w:val="FF0000"/>
        </w:rPr>
        <w:t xml:space="preserve">Obecnie </w:t>
      </w:r>
      <w:r w:rsidR="00797AF1" w:rsidRPr="00D72A2B">
        <w:rPr>
          <w:rFonts w:ascii="Santander Text Light" w:hAnsi="Santander Text Light"/>
          <w:b/>
          <w:color w:val="FF0000"/>
        </w:rPr>
        <w:t>trwają nabory</w:t>
      </w:r>
      <w:r w:rsidRPr="00D72A2B">
        <w:rPr>
          <w:rFonts w:ascii="Santander Text Light" w:hAnsi="Santander Text Light"/>
          <w:b/>
          <w:color w:val="FF0000"/>
        </w:rPr>
        <w:t xml:space="preserve"> na:</w:t>
      </w:r>
    </w:p>
    <w:p w14:paraId="5B5F656F" w14:textId="77777777" w:rsidR="00B36E34" w:rsidRPr="00D72A2B" w:rsidRDefault="0077400F" w:rsidP="007F3091">
      <w:pPr>
        <w:pStyle w:val="Akapitzlist"/>
        <w:numPr>
          <w:ilvl w:val="0"/>
          <w:numId w:val="11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Językowe Santander | Angielski i IELTS z British Council</w:t>
      </w:r>
      <w:r w:rsidR="009F51B5" w:rsidRPr="00D72A2B">
        <w:rPr>
          <w:rStyle w:val="Hipercze"/>
          <w:rFonts w:ascii="Santander Text Light" w:hAnsi="Santander Text Light" w:cs="Times New Roman"/>
          <w:b/>
        </w:rPr>
        <w:t xml:space="preserve"> </w:t>
      </w:r>
      <w:r w:rsidR="009F51B5" w:rsidRPr="00D72A2B">
        <w:rPr>
          <w:rFonts w:ascii="Santander Text Light" w:hAnsi="Santander Text Light" w:cs="Times New Roman"/>
          <w:b/>
        </w:rPr>
        <w:t>2023</w:t>
      </w:r>
    </w:p>
    <w:p w14:paraId="3A28BF4C" w14:textId="77777777" w:rsidR="00EC2016" w:rsidRPr="00D72A2B" w:rsidRDefault="001B5FC5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Fonts w:ascii="Santander Text Light" w:hAnsi="Santander Text Light" w:cs="Times New Roman"/>
        </w:rPr>
        <w:t>10 000</w:t>
      </w:r>
      <w:r w:rsidR="00317CEB" w:rsidRPr="00D72A2B">
        <w:rPr>
          <w:rFonts w:ascii="Santander Text Light" w:hAnsi="Santander Text Light" w:cs="Times New Roman"/>
        </w:rPr>
        <w:t xml:space="preserve"> </w:t>
      </w:r>
      <w:r w:rsidR="00F618A5" w:rsidRPr="00D72A2B">
        <w:rPr>
          <w:rFonts w:ascii="Santander Text Light" w:hAnsi="Santander Text Light" w:cs="Times New Roman"/>
        </w:rPr>
        <w:t xml:space="preserve">miejsc na </w:t>
      </w:r>
      <w:r w:rsidR="00284D2D" w:rsidRPr="00D72A2B">
        <w:rPr>
          <w:rFonts w:ascii="Santander Text Light" w:hAnsi="Santander Text Light" w:cs="Times New Roman"/>
        </w:rPr>
        <w:t xml:space="preserve">bezpłatny </w:t>
      </w:r>
      <w:r w:rsidR="00F618A5" w:rsidRPr="00D72A2B">
        <w:rPr>
          <w:rFonts w:ascii="Santander Text Light" w:hAnsi="Santander Text Light" w:cs="Times New Roman"/>
        </w:rPr>
        <w:t>kurs języka angielskiego</w:t>
      </w:r>
      <w:r w:rsidR="00EC2016" w:rsidRPr="00D72A2B">
        <w:rPr>
          <w:rFonts w:ascii="Santander Text Light" w:hAnsi="Santander Text Light" w:cs="Times New Roman"/>
        </w:rPr>
        <w:t xml:space="preserve"> na wszystkich pozi</w:t>
      </w:r>
      <w:r w:rsidR="00004631" w:rsidRPr="00D72A2B">
        <w:rPr>
          <w:rFonts w:ascii="Santander Text Light" w:hAnsi="Santander Text Light" w:cs="Times New Roman"/>
        </w:rPr>
        <w:t>omach zaawansowania od A1 do C</w:t>
      </w:r>
      <w:r w:rsidR="005E775A" w:rsidRPr="00D72A2B">
        <w:rPr>
          <w:rFonts w:ascii="Santander Text Light" w:hAnsi="Santander Text Light" w:cs="Times New Roman"/>
        </w:rPr>
        <w:t>1</w:t>
      </w:r>
      <w:r w:rsidR="00004631" w:rsidRPr="00D72A2B">
        <w:rPr>
          <w:rFonts w:ascii="Santander Text Light" w:hAnsi="Santander Text Light" w:cs="Times New Roman"/>
        </w:rPr>
        <w:t>.</w:t>
      </w:r>
      <w:r w:rsidR="00284D2D" w:rsidRPr="00D72A2B">
        <w:rPr>
          <w:rFonts w:ascii="Santander Text Light" w:hAnsi="Santander Text Light" w:cs="Times New Roman"/>
        </w:rPr>
        <w:t xml:space="preserve"> </w:t>
      </w:r>
      <w:r w:rsidR="00004631" w:rsidRPr="00D72A2B">
        <w:rPr>
          <w:rFonts w:ascii="Santander Text Light" w:hAnsi="Santander Text Light" w:cs="Times New Roman"/>
        </w:rPr>
        <w:t>Program daje możliwość rozwoju praktycznych umiejętności językowych poprze</w:t>
      </w:r>
      <w:r w:rsidR="005E775A" w:rsidRPr="00D72A2B">
        <w:rPr>
          <w:rFonts w:ascii="Santander Text Light" w:hAnsi="Santander Text Light" w:cs="Times New Roman"/>
        </w:rPr>
        <w:t>z</w:t>
      </w:r>
      <w:r w:rsidR="00004631" w:rsidRPr="00D72A2B">
        <w:rPr>
          <w:rFonts w:ascii="Santander Text Light" w:hAnsi="Santander Text Light" w:cs="Times New Roman"/>
        </w:rPr>
        <w:t xml:space="preserve"> </w:t>
      </w:r>
      <w:r w:rsidR="00EC2016" w:rsidRPr="00D72A2B">
        <w:rPr>
          <w:rFonts w:ascii="Santander Text Light" w:hAnsi="Santander Text Light" w:cs="Times New Roman"/>
        </w:rPr>
        <w:t>dostęp do</w:t>
      </w:r>
      <w:r w:rsidR="00004631" w:rsidRPr="00D72A2B">
        <w:rPr>
          <w:rFonts w:ascii="Santander Text Light" w:hAnsi="Santander Text Light" w:cs="Times New Roman"/>
        </w:rPr>
        <w:t xml:space="preserve"> interaktywnej platformy </w:t>
      </w:r>
      <w:r w:rsidR="00EC2016" w:rsidRPr="00D72A2B">
        <w:rPr>
          <w:rFonts w:ascii="Santander Text Light" w:hAnsi="Santander Text Light" w:cs="Times New Roman"/>
        </w:rPr>
        <w:t>English Online Self-Study</w:t>
      </w:r>
      <w:r w:rsidR="00004631" w:rsidRPr="00D72A2B">
        <w:rPr>
          <w:rFonts w:ascii="Santander Text Light" w:hAnsi="Santander Text Light" w:cs="Times New Roman"/>
        </w:rPr>
        <w:t>, webinariów</w:t>
      </w:r>
      <w:r w:rsidR="00EC2016" w:rsidRPr="00D72A2B">
        <w:rPr>
          <w:rFonts w:ascii="Santander Text Light" w:hAnsi="Santander Text Light" w:cs="Times New Roman"/>
        </w:rPr>
        <w:t xml:space="preserve"> </w:t>
      </w:r>
      <w:r w:rsidR="005E775A" w:rsidRPr="00D72A2B">
        <w:rPr>
          <w:rFonts w:ascii="Santander Text Light" w:hAnsi="Santander Text Light" w:cs="Times New Roman"/>
        </w:rPr>
        <w:t>Live25 oraz</w:t>
      </w:r>
      <w:r w:rsidR="00004631" w:rsidRPr="00D72A2B">
        <w:rPr>
          <w:rFonts w:ascii="Santander Text Light" w:hAnsi="Santander Text Light" w:cs="Times New Roman"/>
        </w:rPr>
        <w:t xml:space="preserve"> lekcji</w:t>
      </w:r>
      <w:r w:rsidR="005E775A" w:rsidRPr="00D72A2B">
        <w:rPr>
          <w:rFonts w:ascii="Santander Text Light" w:hAnsi="Santander Text Light" w:cs="Times New Roman"/>
        </w:rPr>
        <w:t xml:space="preserve"> online</w:t>
      </w:r>
      <w:r w:rsidR="00EC2016" w:rsidRPr="00D72A2B">
        <w:rPr>
          <w:rFonts w:ascii="Santander Text Light" w:hAnsi="Santander Text Light" w:cs="Times New Roman"/>
        </w:rPr>
        <w:t xml:space="preserve"> z na</w:t>
      </w:r>
      <w:r w:rsidR="00004631" w:rsidRPr="00D72A2B">
        <w:rPr>
          <w:rFonts w:ascii="Santander Text Light" w:hAnsi="Santander Text Light" w:cs="Times New Roman"/>
        </w:rPr>
        <w:t>uczycielami British</w:t>
      </w:r>
      <w:r w:rsidR="005E775A" w:rsidRPr="00D72A2B">
        <w:rPr>
          <w:rFonts w:ascii="Santander Text Light" w:hAnsi="Santander Text Light" w:cs="Times New Roman"/>
        </w:rPr>
        <w:t xml:space="preserve"> </w:t>
      </w:r>
      <w:r w:rsidR="00004631" w:rsidRPr="00D72A2B">
        <w:rPr>
          <w:rFonts w:ascii="Santander Text Light" w:hAnsi="Santander Text Light" w:cs="Times New Roman"/>
        </w:rPr>
        <w:t xml:space="preserve">Council. Uczestnicy najbardziej zaangażowani w naukę otrzymają </w:t>
      </w:r>
      <w:r w:rsidR="00EC2016" w:rsidRPr="00D72A2B">
        <w:rPr>
          <w:rFonts w:ascii="Santander Text Light" w:hAnsi="Santander Text Light" w:cs="Times New Roman"/>
        </w:rPr>
        <w:t>możliwość</w:t>
      </w:r>
      <w:r w:rsidR="005E775A" w:rsidRPr="00D72A2B">
        <w:rPr>
          <w:rFonts w:ascii="Santander Text Light" w:hAnsi="Santander Text Light" w:cs="Times New Roman"/>
        </w:rPr>
        <w:t xml:space="preserve"> zdania</w:t>
      </w:r>
      <w:r w:rsidR="00284D2D" w:rsidRPr="00D72A2B">
        <w:rPr>
          <w:rFonts w:ascii="Santander Text Light" w:hAnsi="Santander Text Light" w:cs="Times New Roman"/>
        </w:rPr>
        <w:t xml:space="preserve"> </w:t>
      </w:r>
      <w:r w:rsidR="005E775A" w:rsidRPr="00D72A2B">
        <w:rPr>
          <w:rFonts w:ascii="Santander Text Light" w:hAnsi="Santander Text Light" w:cs="Times New Roman"/>
        </w:rPr>
        <w:t>bezpłatnego</w:t>
      </w:r>
      <w:r w:rsidR="00F618A5" w:rsidRPr="00D72A2B">
        <w:rPr>
          <w:rFonts w:ascii="Santander Text Light" w:hAnsi="Santander Text Light" w:cs="Times New Roman"/>
        </w:rPr>
        <w:t xml:space="preserve"> testu IELTS</w:t>
      </w:r>
      <w:r w:rsidR="007B2BB3" w:rsidRPr="00D72A2B">
        <w:rPr>
          <w:rFonts w:ascii="Santander Text Light" w:hAnsi="Santander Text Light" w:cs="Times New Roman"/>
        </w:rPr>
        <w:t>.</w:t>
      </w:r>
      <w:r w:rsidR="00EC2016" w:rsidRPr="00D72A2B">
        <w:rPr>
          <w:rFonts w:ascii="Santander Text Light" w:hAnsi="Santander Text Light" w:cs="Times New Roman"/>
        </w:rPr>
        <w:t xml:space="preserve"> </w:t>
      </w:r>
    </w:p>
    <w:p w14:paraId="5FD592A5" w14:textId="77777777" w:rsidR="00317CEB" w:rsidRPr="00D72A2B" w:rsidRDefault="000F79D2" w:rsidP="007F3091">
      <w:pPr>
        <w:pStyle w:val="Akapitzlist"/>
        <w:spacing w:after="0" w:line="240" w:lineRule="auto"/>
        <w:jc w:val="both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  <w:color w:val="FF0000"/>
        </w:rPr>
        <w:t xml:space="preserve">Aplikuj do </w:t>
      </w:r>
      <w:r w:rsidR="009F51B5" w:rsidRPr="00D72A2B">
        <w:rPr>
          <w:rFonts w:ascii="Santander Text Light" w:hAnsi="Santander Text Light" w:cs="Times New Roman"/>
          <w:b/>
          <w:color w:val="FF0000"/>
        </w:rPr>
        <w:t>14 maja 2023</w:t>
      </w:r>
      <w:r w:rsidR="003A08D9" w:rsidRPr="00D72A2B">
        <w:rPr>
          <w:rFonts w:ascii="Santander Text Light" w:hAnsi="Santander Text Light" w:cs="Times New Roman"/>
          <w:b/>
          <w:color w:val="FF0000"/>
        </w:rPr>
        <w:t xml:space="preserve"> r. </w:t>
      </w:r>
    </w:p>
    <w:p w14:paraId="5A0F738E" w14:textId="2D9EF46D" w:rsidR="751573ED" w:rsidRDefault="00317CEB" w:rsidP="462311A8">
      <w:pPr>
        <w:pStyle w:val="Akapitzlist"/>
        <w:spacing w:after="0" w:line="240" w:lineRule="auto"/>
        <w:jc w:val="both"/>
        <w:rPr>
          <w:rFonts w:ascii="Santander Text Light" w:eastAsia="Arial Nova Light" w:hAnsi="Santander Text Light"/>
          <w:color w:val="0000FF"/>
          <w:u w:val="single"/>
        </w:rPr>
      </w:pPr>
      <w:r w:rsidRPr="462311A8">
        <w:rPr>
          <w:rFonts w:ascii="Santander Text Light" w:hAnsi="Santander Text Light" w:cs="Times New Roman"/>
        </w:rPr>
        <w:t>Link do naboru:</w:t>
      </w:r>
      <w:r w:rsidR="00630D15" w:rsidRPr="462311A8">
        <w:rPr>
          <w:rFonts w:ascii="Santander Text Light" w:hAnsi="Santander Text Light" w:cs="Times New Roman"/>
        </w:rPr>
        <w:t xml:space="preserve"> </w:t>
      </w:r>
      <w:hyperlink r:id="rId11">
        <w:r w:rsidR="009F51B5" w:rsidRPr="462311A8">
          <w:rPr>
            <w:rStyle w:val="Hipercze"/>
            <w:rFonts w:ascii="Santander Text Light" w:eastAsia="Arial Nova Light" w:hAnsi="Santander Text Light"/>
          </w:rPr>
          <w:t>https://app.becas-santander.com/pl/program/bc-ielts-2023</w:t>
        </w:r>
      </w:hyperlink>
    </w:p>
    <w:p w14:paraId="7FDD7434" w14:textId="615BF65D" w:rsidR="5E569537" w:rsidRPr="00ED2407" w:rsidRDefault="5E569537" w:rsidP="14181D57">
      <w:pPr>
        <w:pStyle w:val="Akapitzlist"/>
        <w:numPr>
          <w:ilvl w:val="0"/>
          <w:numId w:val="2"/>
        </w:numPr>
        <w:spacing w:after="0" w:line="240" w:lineRule="auto"/>
        <w:rPr>
          <w:rFonts w:ascii="Santander Text Light" w:eastAsia="Santander Text Light" w:hAnsi="Santander Text Light" w:cs="Santander Text Light"/>
          <w:color w:val="000000" w:themeColor="text1"/>
          <w:lang w:val="en-US"/>
        </w:rPr>
      </w:pPr>
      <w:r w:rsidRPr="00ED2407">
        <w:rPr>
          <w:rFonts w:ascii="Santander Text Light" w:eastAsia="Santander Text Light" w:hAnsi="Santander Text Light" w:cs="Santander Text Light"/>
          <w:b/>
          <w:bCs/>
          <w:color w:val="000000" w:themeColor="text1"/>
          <w:lang w:val="en-US"/>
        </w:rPr>
        <w:t>Stypendium Santander</w:t>
      </w:r>
      <w:r w:rsidR="1F2482DE" w:rsidRPr="00ED2407">
        <w:rPr>
          <w:rFonts w:ascii="Santander Text Light" w:eastAsia="Santander Text Light" w:hAnsi="Santander Text Light" w:cs="Santander Text Light"/>
          <w:b/>
          <w:bCs/>
          <w:color w:val="000000" w:themeColor="text1"/>
          <w:lang w:val="en-US"/>
        </w:rPr>
        <w:t xml:space="preserve"> Skills</w:t>
      </w:r>
      <w:r w:rsidRPr="00ED2407">
        <w:rPr>
          <w:rFonts w:ascii="Santander Text Light" w:eastAsia="Santander Text Light" w:hAnsi="Santander Text Light" w:cs="Santander Text Light"/>
          <w:b/>
          <w:bCs/>
          <w:color w:val="000000" w:themeColor="text1"/>
          <w:lang w:val="en-US"/>
        </w:rPr>
        <w:t xml:space="preserve"> | Excel </w:t>
      </w:r>
      <w:r w:rsidR="298E6C46" w:rsidRPr="00ED2407">
        <w:rPr>
          <w:rFonts w:ascii="Santander Text Light" w:eastAsia="Santander Text Light" w:hAnsi="Santander Text Light" w:cs="Santander Text Light"/>
          <w:b/>
          <w:bCs/>
          <w:color w:val="000000" w:themeColor="text1"/>
          <w:lang w:val="en-US"/>
        </w:rPr>
        <w:t xml:space="preserve">for All </w:t>
      </w:r>
      <w:r w:rsidRPr="00ED2407">
        <w:rPr>
          <w:rFonts w:ascii="Santander Text Light" w:eastAsia="Santander Text Light" w:hAnsi="Santander Text Light" w:cs="Santander Text Light"/>
          <w:b/>
          <w:bCs/>
          <w:color w:val="000000" w:themeColor="text1"/>
          <w:lang w:val="en-US"/>
        </w:rPr>
        <w:t>2023</w:t>
      </w:r>
    </w:p>
    <w:p w14:paraId="1A5820FB" w14:textId="6E4BF31F" w:rsidR="5E569537" w:rsidRDefault="5E569537" w:rsidP="751573ED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751573ED">
        <w:rPr>
          <w:rFonts w:ascii="Santander Text Light" w:eastAsia="Santander Text Light" w:hAnsi="Santander Text Light" w:cs="Santander Text Light"/>
          <w:color w:val="000000" w:themeColor="text1"/>
        </w:rPr>
        <w:t>5 000 miejsc na bezpłatny kurs online z obsługi programu Excel na poziomie podstawowym lub zaawansowanym (Visual Basic Excel) na platformie e-learningowej Udemy. Program pozwala na poznanie pełnego potencjału programu Excel w tym m. in. wykorzystania podstawowych formuł, automatyzacja codziennych zadań (makra i VBA), operacje na dużych zestawach danych, tworzenie dynamicznych raportów i wiele innych. Kursy prowadzone są w języku angielskim, hiszpańskim lub portugalskim. Po realizacji kursu uczestnicy będą mogli pobrać certyfikat ukończenia.</w:t>
      </w:r>
    </w:p>
    <w:p w14:paraId="13CE0B7D" w14:textId="4BFB5264" w:rsidR="5E569537" w:rsidRDefault="5E569537" w:rsidP="751573ED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FF0000"/>
        </w:rPr>
      </w:pPr>
      <w:r w:rsidRPr="751573ED">
        <w:rPr>
          <w:rFonts w:ascii="Santander Text Light" w:eastAsia="Santander Text Light" w:hAnsi="Santander Text Light" w:cs="Santander Text Light"/>
          <w:b/>
          <w:bCs/>
          <w:color w:val="FF0000"/>
        </w:rPr>
        <w:t xml:space="preserve">Aplikuj do 16 maja 2023 r. </w:t>
      </w:r>
    </w:p>
    <w:p w14:paraId="7A59F509" w14:textId="14F30BEF" w:rsidR="751573ED" w:rsidRDefault="5E569537" w:rsidP="462311A8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462311A8">
        <w:rPr>
          <w:rFonts w:ascii="Santander Text Light" w:eastAsia="Santander Text Light" w:hAnsi="Santander Text Light" w:cs="Santander Text Light"/>
          <w:color w:val="000000" w:themeColor="text1"/>
        </w:rPr>
        <w:t xml:space="preserve">Link do naboru: </w:t>
      </w:r>
      <w:hyperlink r:id="rId12">
        <w:r w:rsidRPr="462311A8">
          <w:rPr>
            <w:rStyle w:val="Hipercze"/>
            <w:rFonts w:ascii="Santander Text Light" w:eastAsia="Santander Text Light" w:hAnsi="Santander Text Light" w:cs="Santander Text Light"/>
          </w:rPr>
          <w:t>https://app.becas-santander.com/pl/program/excel-for-all-2023</w:t>
        </w:r>
      </w:hyperlink>
    </w:p>
    <w:p w14:paraId="5CB34707" w14:textId="77777777" w:rsidR="00ED2407" w:rsidRPr="00ED2407" w:rsidRDefault="14957708" w:rsidP="462311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antander Text Light" w:eastAsia="Santander Text Light" w:hAnsi="Santander Text Light" w:cs="Santander Text Light"/>
        </w:rPr>
      </w:pPr>
      <w:r w:rsidRPr="462311A8">
        <w:rPr>
          <w:rFonts w:ascii="Santander Text Light" w:eastAsia="Santander Text Light" w:hAnsi="Santander Text Light" w:cs="Santander Text Light"/>
          <w:b/>
          <w:bCs/>
        </w:rPr>
        <w:t>Stypendium Santander Skills | Business for All 2023 - Harvard Business School Publishing</w:t>
      </w:r>
      <w:r w:rsidR="3BEF76C3">
        <w:br/>
      </w:r>
      <w:r w:rsidRPr="462311A8">
        <w:rPr>
          <w:rFonts w:ascii="Santander Text Light" w:eastAsia="Santander Text Light" w:hAnsi="Santander Text Light" w:cs="Santander Text Light"/>
        </w:rPr>
        <w:t>5 000 miejsc na kurs online zaprojektowany przez ekspertów z jednej z najbardziej renomowanych uczelni na świecie. Uczestnicy będą mogli wybrać jeden z dwóch kursów dostępnych w j. angielskim, hizpańskim lub portugalskim:  Business Fundamentals (podstawy marketingu, finansów, negocjacji i obsługi klienta) oraz Managing Yourself (podejmowanie decyzji, zarządzania czasem, wpływanie na innych). Po pomyślnym ukończeniu kursu uczestnicy otrzymają certyfikat wystawiony przez Harvard Business School Publishing.</w:t>
      </w:r>
      <w:r w:rsidR="3BEF76C3">
        <w:br/>
      </w:r>
      <w:r w:rsidRPr="462311A8">
        <w:rPr>
          <w:rFonts w:ascii="Santander Text Light" w:eastAsia="Santander Text Light" w:hAnsi="Santander Text Light" w:cs="Santander Text Light"/>
          <w:b/>
          <w:bCs/>
          <w:color w:val="FF0000"/>
        </w:rPr>
        <w:t>Aplikuj do 22 maja 2023 r.</w:t>
      </w:r>
    </w:p>
    <w:p w14:paraId="594A025A" w14:textId="7D69BE37" w:rsidR="3BEF76C3" w:rsidRDefault="14957708" w:rsidP="00ED2407">
      <w:pPr>
        <w:pStyle w:val="Akapitzlist"/>
        <w:spacing w:after="0" w:line="240" w:lineRule="auto"/>
        <w:jc w:val="both"/>
        <w:rPr>
          <w:rFonts w:ascii="Santander Text Light" w:eastAsia="Santander Text Light" w:hAnsi="Santander Text Light" w:cs="Santander Text Light"/>
        </w:rPr>
      </w:pPr>
      <w:r w:rsidRPr="462311A8">
        <w:rPr>
          <w:rFonts w:ascii="Santander Text Light" w:eastAsia="Santander Text Light" w:hAnsi="Santander Text Light" w:cs="Santander Text Light"/>
        </w:rPr>
        <w:t xml:space="preserve">Link do naboru: </w:t>
      </w:r>
      <w:hyperlink r:id="rId13">
        <w:r w:rsidRPr="462311A8">
          <w:rPr>
            <w:rStyle w:val="Hipercze"/>
            <w:rFonts w:ascii="Santander Text Light" w:eastAsia="Santander Text Light" w:hAnsi="Santander Text Light" w:cs="Santander Text Light"/>
          </w:rPr>
          <w:t>https://app.becas-santander.com/pl/program/becas-santander-business-for-all-2023</w:t>
        </w:r>
      </w:hyperlink>
      <w:r w:rsidRPr="462311A8">
        <w:rPr>
          <w:rFonts w:ascii="Santander Text Light" w:eastAsia="Santander Text Light" w:hAnsi="Santander Text Light" w:cs="Santander Text Light"/>
        </w:rPr>
        <w:t xml:space="preserve"> </w:t>
      </w:r>
    </w:p>
    <w:p w14:paraId="09AEEADC" w14:textId="77777777" w:rsidR="00004631" w:rsidRPr="00D72A2B" w:rsidRDefault="00004631" w:rsidP="007F3091">
      <w:pPr>
        <w:pStyle w:val="Akapitzlist"/>
        <w:numPr>
          <w:ilvl w:val="0"/>
          <w:numId w:val="11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Inwestowanie na giełdzie SGH &amp; GPW  </w:t>
      </w:r>
    </w:p>
    <w:p w14:paraId="7FDD6DE8" w14:textId="77777777" w:rsidR="00D72A2B" w:rsidRDefault="00004631" w:rsidP="007F30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/>
          <w:sz w:val="22"/>
          <w:szCs w:val="22"/>
        </w:rPr>
      </w:pP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400 miejsc na kurs online z wykładowcami dla osób zainteresowanych inwestowaniem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na poziomie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podstawowym i zaawansowanym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. Zostaną poruszone zagadnienia, takie jak m.in. funkcjonowanie rynku kapitałowego i giełdy, zasady inwestowania, analiza spółek, sposoby oceny ryzyka, psychologia inwestowania i wiele innych. Po zakończeniu kursu uczestnicy otrzymają certyfikat. 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>40</w:t>
      </w:r>
      <w:r w:rsidR="007F3091">
        <w:rPr>
          <w:rStyle w:val="normaltextrun"/>
          <w:rFonts w:ascii="Santander Text Light" w:hAnsi="Santander Text Light"/>
          <w:sz w:val="22"/>
          <w:szCs w:val="22"/>
        </w:rPr>
        <w:t>-tu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 xml:space="preserve"> najlepszych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uczestników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weźmie udział w jednodniowych warsztatach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w siedzibie Giełdy Papierów Wartościowych w Warszawie.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>Kurs organizowany jest przez Szkołę Główną Handlową w Warszawie przy współpracy z Fundacją Giełdy Papierów Wartościowych.</w:t>
      </w:r>
      <w:r w:rsidR="005E775A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</w:p>
    <w:p w14:paraId="152C8BDF" w14:textId="7CE4095D" w:rsidR="00004631" w:rsidRPr="00D72A2B" w:rsidRDefault="00004631" w:rsidP="780646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/>
          <w:sz w:val="22"/>
          <w:szCs w:val="22"/>
        </w:rPr>
      </w:pPr>
      <w:r w:rsidRPr="78064686">
        <w:rPr>
          <w:rStyle w:val="normaltextrun"/>
          <w:rFonts w:ascii="Santander Text Light" w:hAnsi="Santander Text Light"/>
          <w:b/>
          <w:bCs/>
          <w:color w:val="FF0000"/>
          <w:sz w:val="22"/>
          <w:szCs w:val="22"/>
        </w:rPr>
        <w:t>Aplikuj do 3</w:t>
      </w:r>
      <w:r w:rsidR="188CD12E" w:rsidRPr="78064686">
        <w:rPr>
          <w:rStyle w:val="normaltextrun"/>
          <w:rFonts w:ascii="Santander Text Light" w:hAnsi="Santander Text Light"/>
          <w:b/>
          <w:bCs/>
          <w:color w:val="FF0000"/>
          <w:sz w:val="22"/>
          <w:szCs w:val="22"/>
        </w:rPr>
        <w:t>1</w:t>
      </w:r>
      <w:r w:rsidRPr="78064686">
        <w:rPr>
          <w:rStyle w:val="normaltextrun"/>
          <w:rFonts w:ascii="Santander Text Light" w:hAnsi="Santander Text Light"/>
          <w:b/>
          <w:bCs/>
          <w:color w:val="FF0000"/>
          <w:sz w:val="22"/>
          <w:szCs w:val="22"/>
        </w:rPr>
        <w:t xml:space="preserve"> marca br. </w:t>
      </w:r>
      <w:r w:rsidRPr="78064686">
        <w:rPr>
          <w:rStyle w:val="eop"/>
          <w:rFonts w:ascii="Santander Text Light" w:hAnsi="Santander Text Light"/>
          <w:color w:val="FF0000"/>
          <w:sz w:val="22"/>
          <w:szCs w:val="22"/>
        </w:rPr>
        <w:t> </w:t>
      </w:r>
    </w:p>
    <w:p w14:paraId="796D567B" w14:textId="599EBD9A" w:rsidR="751573ED" w:rsidRDefault="00004631" w:rsidP="751573ED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Santander Text Light" w:hAnsi="Santander Text Light"/>
          <w:sz w:val="22"/>
          <w:szCs w:val="22"/>
        </w:rPr>
      </w:pPr>
      <w:r w:rsidRPr="462311A8">
        <w:rPr>
          <w:rStyle w:val="normaltextrun"/>
          <w:rFonts w:ascii="Santander Text Light" w:hAnsi="Santander Text Light"/>
          <w:sz w:val="22"/>
          <w:szCs w:val="22"/>
        </w:rPr>
        <w:t xml:space="preserve">Link do naboru: </w:t>
      </w:r>
      <w:r w:rsidR="007F3091" w:rsidRPr="462311A8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hyperlink r:id="rId14">
        <w:r w:rsidR="007F3091" w:rsidRPr="462311A8">
          <w:rPr>
            <w:rStyle w:val="Hipercze"/>
            <w:rFonts w:ascii="Santander Text Light" w:hAnsi="Santander Text Light"/>
            <w:sz w:val="22"/>
            <w:szCs w:val="22"/>
          </w:rPr>
          <w:t>https://app.becas-santander.com/pl/program/sgh_gpw_2023</w:t>
        </w:r>
      </w:hyperlink>
      <w:r w:rsidR="007F3091" w:rsidRPr="462311A8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</w:p>
    <w:p w14:paraId="426C69E0" w14:textId="77777777" w:rsidR="00004631" w:rsidRPr="00D72A2B" w:rsidRDefault="00004631" w:rsidP="007F3091">
      <w:pPr>
        <w:pStyle w:val="Akapitzlist"/>
        <w:numPr>
          <w:ilvl w:val="0"/>
          <w:numId w:val="11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Akademia Przedsiębiorczości UMCS 2023</w:t>
      </w:r>
    </w:p>
    <w:p w14:paraId="410F54B7" w14:textId="77777777" w:rsidR="005510BF" w:rsidRPr="007F3091" w:rsidRDefault="005510BF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Style w:val="normaltextrun"/>
          <w:rFonts w:ascii="Santander Text Light" w:hAnsi="Santander Text Light" w:cs="Times New Roman"/>
        </w:rPr>
        <w:t>500 miejsc na cykl spotkań z ekspertami na temat nowoczesnych technologii takich jak automatyzacja, robotyzacja, cyberbezpieczeństwo czy szt</w:t>
      </w:r>
      <w:r w:rsidR="005E775A" w:rsidRPr="00D72A2B">
        <w:rPr>
          <w:rStyle w:val="normaltextrun"/>
          <w:rFonts w:ascii="Santander Text Light" w:hAnsi="Santander Text Light" w:cs="Times New Roman"/>
        </w:rPr>
        <w:t>uczna inteligencja i ich wpływ</w:t>
      </w:r>
      <w:r w:rsidRPr="00D72A2B">
        <w:rPr>
          <w:rStyle w:val="normaltextrun"/>
          <w:rFonts w:ascii="Santander Text Light" w:hAnsi="Santander Text Light" w:cs="Times New Roman"/>
        </w:rPr>
        <w:t xml:space="preserve"> na </w:t>
      </w:r>
      <w:r w:rsidR="005E775A" w:rsidRPr="00D72A2B">
        <w:rPr>
          <w:rStyle w:val="normaltextrun"/>
          <w:rFonts w:ascii="Santander Text Light" w:hAnsi="Santander Text Light" w:cs="Times New Roman"/>
        </w:rPr>
        <w:t>społeczeństwo oraz</w:t>
      </w:r>
      <w:r w:rsidRPr="00D72A2B">
        <w:rPr>
          <w:rStyle w:val="normaltextrun"/>
          <w:rFonts w:ascii="Santander Text Light" w:hAnsi="Santander Text Light" w:cs="Times New Roman"/>
        </w:rPr>
        <w:t xml:space="preserve"> rynek pracy. Uczestnicy dowiedzą się m.in. jakie zawody mogą w niedalekiej przyszłości zniknąć, a jakie kompetencj</w:t>
      </w:r>
      <w:r w:rsidR="005E775A" w:rsidRPr="00D72A2B">
        <w:rPr>
          <w:rStyle w:val="normaltextrun"/>
          <w:rFonts w:ascii="Santander Text Light" w:hAnsi="Santander Text Light" w:cs="Times New Roman"/>
        </w:rPr>
        <w:t>e będą poszukiwane przez pracodawców</w:t>
      </w:r>
      <w:r w:rsidRPr="00D72A2B">
        <w:rPr>
          <w:rStyle w:val="normaltextrun"/>
          <w:rFonts w:ascii="Santander Text Light" w:hAnsi="Santander Text Light" w:cs="Times New Roman"/>
        </w:rPr>
        <w:t xml:space="preserve">. </w:t>
      </w:r>
    </w:p>
    <w:p w14:paraId="49F005BC" w14:textId="77777777" w:rsidR="005E775A" w:rsidRPr="00D72A2B" w:rsidRDefault="005E775A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  <w:b/>
          <w:bCs/>
          <w:color w:val="FF0000"/>
        </w:rPr>
      </w:pPr>
      <w:r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Aplikuj 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>do 21</w:t>
      </w:r>
      <w:r w:rsidR="007F3091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marca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br</w:t>
      </w:r>
      <w:r w:rsidR="00526118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>.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</w:t>
      </w:r>
    </w:p>
    <w:p w14:paraId="5DAB6C7B" w14:textId="0087BE37" w:rsidR="00F7512C" w:rsidRPr="00D72A2B" w:rsidRDefault="005510BF" w:rsidP="3F6594B5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3AB367E1">
        <w:rPr>
          <w:rStyle w:val="normaltextrun"/>
          <w:rFonts w:ascii="Santander Text Light" w:hAnsi="Santander Text Light" w:cs="Times New Roman"/>
        </w:rPr>
        <w:lastRenderedPageBreak/>
        <w:t xml:space="preserve">Link do naboru: </w:t>
      </w:r>
      <w:hyperlink r:id="rId15">
        <w:r w:rsidRPr="3AB367E1">
          <w:rPr>
            <w:rStyle w:val="Hipercze"/>
            <w:rFonts w:ascii="Santander Text Light" w:hAnsi="Santander Text Light" w:cs="Times New Roman"/>
          </w:rPr>
          <w:t>https://app.becas-santander.com/pl/program/ap_umcs_2023</w:t>
        </w:r>
      </w:hyperlink>
      <w:r w:rsidRPr="3AB367E1">
        <w:rPr>
          <w:rStyle w:val="normaltextrun"/>
          <w:rFonts w:ascii="Santander Text Light" w:hAnsi="Santander Text Light" w:cs="Times New Roman"/>
        </w:rPr>
        <w:t xml:space="preserve"> </w:t>
      </w:r>
    </w:p>
    <w:p w14:paraId="4E03D6A4" w14:textId="35CAF94F" w:rsidR="7FD507F7" w:rsidRDefault="7FD507F7" w:rsidP="3AB367E1">
      <w:pPr>
        <w:rPr>
          <w:rFonts w:ascii="Santander Text Light" w:eastAsia="Santander Text Light" w:hAnsi="Santander Text Light" w:cs="Santander Text Light"/>
        </w:rPr>
      </w:pPr>
      <w:r w:rsidRPr="3AB367E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Zalecamy otwieranie powyższych linków z użyciem najnowszej przeglądarki np. Google Chrome w celu poprawnego wyświetlenia strony internetowej.</w:t>
      </w:r>
    </w:p>
    <w:p w14:paraId="3EBA5849" w14:textId="1AAABDDB" w:rsidR="00F7512C" w:rsidRPr="00D72A2B" w:rsidRDefault="00F7512C" w:rsidP="007F3091">
      <w:pPr>
        <w:spacing w:after="0" w:line="240" w:lineRule="auto"/>
        <w:jc w:val="both"/>
        <w:rPr>
          <w:rFonts w:ascii="Santander Text Light" w:hAnsi="Santander Text Light"/>
        </w:rPr>
      </w:pPr>
      <w:r w:rsidRPr="00D72A2B">
        <w:rPr>
          <w:rFonts w:ascii="Santander Text Light" w:hAnsi="Santander Text Light"/>
        </w:rPr>
        <w:t>W razie pytań proszę o kontakt z</w:t>
      </w:r>
      <w:r w:rsidR="00ED2407">
        <w:rPr>
          <w:rFonts w:ascii="Santander Text Light" w:hAnsi="Santander Text Light"/>
        </w:rPr>
        <w:t xml:space="preserve"> </w:t>
      </w:r>
      <w:hyperlink r:id="rId16" w:history="1">
        <w:r w:rsidR="00ED2407" w:rsidRPr="00C30684">
          <w:rPr>
            <w:rStyle w:val="Hipercze"/>
            <w:rFonts w:ascii="Santander Text Light" w:hAnsi="Santander Text Light"/>
          </w:rPr>
          <w:t>santander.universidades@santander.pl</w:t>
        </w:r>
      </w:hyperlink>
      <w:r w:rsidR="00ED2407">
        <w:rPr>
          <w:rFonts w:ascii="Santander Text Light" w:hAnsi="Santander Text Light"/>
        </w:rPr>
        <w:t xml:space="preserve"> </w:t>
      </w:r>
    </w:p>
    <w:p w14:paraId="02EB378F" w14:textId="77777777" w:rsidR="00C53161" w:rsidRPr="00D72A2B" w:rsidRDefault="00C53161" w:rsidP="007F3091">
      <w:pPr>
        <w:spacing w:after="0" w:line="240" w:lineRule="auto"/>
        <w:jc w:val="both"/>
        <w:rPr>
          <w:rFonts w:ascii="Santander Text Light" w:hAnsi="Santander Text Light"/>
        </w:rPr>
      </w:pPr>
    </w:p>
    <w:sectPr w:rsidR="00C53161" w:rsidRPr="00D7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67EE" w14:textId="77777777" w:rsidR="00C96B16" w:rsidRDefault="00C96B16" w:rsidP="005510BF">
      <w:pPr>
        <w:spacing w:after="0" w:line="240" w:lineRule="auto"/>
      </w:pPr>
      <w:r>
        <w:separator/>
      </w:r>
    </w:p>
  </w:endnote>
  <w:endnote w:type="continuationSeparator" w:id="0">
    <w:p w14:paraId="2E79F48A" w14:textId="77777777" w:rsidR="00C96B16" w:rsidRDefault="00C96B16" w:rsidP="005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alibri"/>
    <w:charset w:val="EE"/>
    <w:family w:val="swiss"/>
    <w:pitch w:val="variable"/>
    <w:sig w:usb0="A000006F" w:usb1="00000023" w:usb2="00000000" w:usb3="00000000" w:csb0="00000093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9976" w14:textId="77777777" w:rsidR="00C96B16" w:rsidRDefault="00C96B16" w:rsidP="005510BF">
      <w:pPr>
        <w:spacing w:after="0" w:line="240" w:lineRule="auto"/>
      </w:pPr>
      <w:r>
        <w:separator/>
      </w:r>
    </w:p>
  </w:footnote>
  <w:footnote w:type="continuationSeparator" w:id="0">
    <w:p w14:paraId="7BB14E02" w14:textId="77777777" w:rsidR="00C96B16" w:rsidRDefault="00C96B16" w:rsidP="0055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254E6"/>
    <w:multiLevelType w:val="multilevel"/>
    <w:tmpl w:val="86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21BD"/>
    <w:multiLevelType w:val="multilevel"/>
    <w:tmpl w:val="34F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B1473"/>
    <w:multiLevelType w:val="multilevel"/>
    <w:tmpl w:val="4E7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54A7"/>
    <w:multiLevelType w:val="hybridMultilevel"/>
    <w:tmpl w:val="8DC423A2"/>
    <w:lvl w:ilvl="0" w:tplc="46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AB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4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1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E5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6E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C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0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67F0"/>
    <w:multiLevelType w:val="hybridMultilevel"/>
    <w:tmpl w:val="9482D38A"/>
    <w:lvl w:ilvl="0" w:tplc="00EE0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53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142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7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0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F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8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EE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18467">
    <w:abstractNumId w:val="15"/>
  </w:num>
  <w:num w:numId="2" w16cid:durableId="673071843">
    <w:abstractNumId w:val="13"/>
  </w:num>
  <w:num w:numId="3" w16cid:durableId="740755823">
    <w:abstractNumId w:val="0"/>
  </w:num>
  <w:num w:numId="4" w16cid:durableId="201210950">
    <w:abstractNumId w:val="14"/>
  </w:num>
  <w:num w:numId="5" w16cid:durableId="2113547773">
    <w:abstractNumId w:val="8"/>
  </w:num>
  <w:num w:numId="6" w16cid:durableId="737481190">
    <w:abstractNumId w:val="9"/>
  </w:num>
  <w:num w:numId="7" w16cid:durableId="2097093197">
    <w:abstractNumId w:val="4"/>
  </w:num>
  <w:num w:numId="8" w16cid:durableId="1519388704">
    <w:abstractNumId w:val="12"/>
  </w:num>
  <w:num w:numId="9" w16cid:durableId="1030761904">
    <w:abstractNumId w:val="2"/>
  </w:num>
  <w:num w:numId="10" w16cid:durableId="1544512639">
    <w:abstractNumId w:val="6"/>
  </w:num>
  <w:num w:numId="11" w16cid:durableId="345255548">
    <w:abstractNumId w:val="5"/>
  </w:num>
  <w:num w:numId="12" w16cid:durableId="1441027448">
    <w:abstractNumId w:val="1"/>
  </w:num>
  <w:num w:numId="13" w16cid:durableId="246350940">
    <w:abstractNumId w:val="3"/>
  </w:num>
  <w:num w:numId="14" w16cid:durableId="1718236010">
    <w:abstractNumId w:val="10"/>
  </w:num>
  <w:num w:numId="15" w16cid:durableId="586579374">
    <w:abstractNumId w:val="11"/>
  </w:num>
  <w:num w:numId="16" w16cid:durableId="1896425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3"/>
    <w:rsid w:val="00004631"/>
    <w:rsid w:val="00006E8C"/>
    <w:rsid w:val="000478D6"/>
    <w:rsid w:val="00070E06"/>
    <w:rsid w:val="000A08B5"/>
    <w:rsid w:val="000F79D2"/>
    <w:rsid w:val="001070B9"/>
    <w:rsid w:val="00160552"/>
    <w:rsid w:val="001B5FC5"/>
    <w:rsid w:val="00230ACA"/>
    <w:rsid w:val="002776E7"/>
    <w:rsid w:val="00284D2D"/>
    <w:rsid w:val="002D73B3"/>
    <w:rsid w:val="00317CEB"/>
    <w:rsid w:val="003804B5"/>
    <w:rsid w:val="003A08D9"/>
    <w:rsid w:val="003D38F1"/>
    <w:rsid w:val="00407CB3"/>
    <w:rsid w:val="004206ED"/>
    <w:rsid w:val="00491853"/>
    <w:rsid w:val="00526118"/>
    <w:rsid w:val="005510BF"/>
    <w:rsid w:val="00555893"/>
    <w:rsid w:val="00586D57"/>
    <w:rsid w:val="005D3965"/>
    <w:rsid w:val="005E1774"/>
    <w:rsid w:val="005E775A"/>
    <w:rsid w:val="006134D5"/>
    <w:rsid w:val="0062203B"/>
    <w:rsid w:val="00630D15"/>
    <w:rsid w:val="00735595"/>
    <w:rsid w:val="007670C8"/>
    <w:rsid w:val="0077400F"/>
    <w:rsid w:val="00775AC2"/>
    <w:rsid w:val="00797AF1"/>
    <w:rsid w:val="007A011B"/>
    <w:rsid w:val="007B2BB3"/>
    <w:rsid w:val="007F1A72"/>
    <w:rsid w:val="007F3091"/>
    <w:rsid w:val="00820C56"/>
    <w:rsid w:val="008335B0"/>
    <w:rsid w:val="009A4CCE"/>
    <w:rsid w:val="009F51B5"/>
    <w:rsid w:val="00A3501D"/>
    <w:rsid w:val="00A45E62"/>
    <w:rsid w:val="00A70E67"/>
    <w:rsid w:val="00B36E34"/>
    <w:rsid w:val="00B91D03"/>
    <w:rsid w:val="00BC627A"/>
    <w:rsid w:val="00C02554"/>
    <w:rsid w:val="00C53161"/>
    <w:rsid w:val="00C83954"/>
    <w:rsid w:val="00C96B16"/>
    <w:rsid w:val="00D26EE5"/>
    <w:rsid w:val="00D613B5"/>
    <w:rsid w:val="00D72A2B"/>
    <w:rsid w:val="00D92CF6"/>
    <w:rsid w:val="00E443AB"/>
    <w:rsid w:val="00E720ED"/>
    <w:rsid w:val="00EC2016"/>
    <w:rsid w:val="00ED2407"/>
    <w:rsid w:val="00EF0C05"/>
    <w:rsid w:val="00F00528"/>
    <w:rsid w:val="00F239DE"/>
    <w:rsid w:val="00F618A5"/>
    <w:rsid w:val="00F7512C"/>
    <w:rsid w:val="00F80ECD"/>
    <w:rsid w:val="0C9A0A58"/>
    <w:rsid w:val="14181D57"/>
    <w:rsid w:val="14957708"/>
    <w:rsid w:val="15F40D93"/>
    <w:rsid w:val="188CD12E"/>
    <w:rsid w:val="1F2482DE"/>
    <w:rsid w:val="298E6C46"/>
    <w:rsid w:val="2B455185"/>
    <w:rsid w:val="333469EA"/>
    <w:rsid w:val="3AB367E1"/>
    <w:rsid w:val="3BEF76C3"/>
    <w:rsid w:val="3F6594B5"/>
    <w:rsid w:val="462311A8"/>
    <w:rsid w:val="5E569537"/>
    <w:rsid w:val="751573ED"/>
    <w:rsid w:val="78064686"/>
    <w:rsid w:val="7FD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F4CAF"/>
  <w15:chartTrackingRefBased/>
  <w15:docId w15:val="{BC93DB7B-8F53-4DB7-89CD-827FDEB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ecas-santander.com/pl/program/becas-santander-business-for-all-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becas-santander.com/pl/program/excel-for-all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ntander.universidades@santander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ecas-santander.com/pl/program/bc-ielts-20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ecas-santander.com/pl/program/ap_umcs_202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ecas-santander.com/pl/program/sgh_gpw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152F617C9F43951EC609B8DE64C6" ma:contentTypeVersion="16" ma:contentTypeDescription="Create a new document." ma:contentTypeScope="" ma:versionID="c89452bd68e0ee7fc7bade3c0cd8e8e2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f197a61e6a4d8e3fb39595e2a1a0ccd2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1BF9-79EF-4D60-AEF2-2D8AB18FD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862B-3331-4D1A-A80C-27575025AB20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3.xml><?xml version="1.0" encoding="utf-8"?>
<ds:datastoreItem xmlns:ds="http://schemas.openxmlformats.org/officeDocument/2006/customXml" ds:itemID="{187BD73E-0DC9-4BDC-829E-C87ADDD97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7CD37-2782-41E7-B22A-BCD571A0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Paweł Bogacz</cp:lastModifiedBy>
  <cp:revision>4</cp:revision>
  <dcterms:created xsi:type="dcterms:W3CDTF">2023-03-23T10:15:00Z</dcterms:created>
  <dcterms:modified xsi:type="dcterms:W3CDTF">2023-03-23T10:37:00Z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  <property fmtid="{D5CDD505-2E9C-101B-9397-08002B2CF9AE}" pid="10" name="MediaServiceImageTags">
    <vt:lpwstr/>
  </property>
</Properties>
</file>